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7F271FCB" w14:textId="77777777" w:rsidTr="003621CD">
        <w:trPr>
          <w:trHeight w:val="1835"/>
        </w:trPr>
        <w:tc>
          <w:tcPr>
            <w:tcW w:w="2500" w:type="pct"/>
          </w:tcPr>
          <w:p w14:paraId="11EAD1D5"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8808BB4"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67C627C"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CDB370B"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4864" behindDoc="1" locked="0" layoutInCell="1" allowOverlap="1" wp14:anchorId="6DCFFADD" wp14:editId="5ED7F236">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0DB6E8D"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D2CCAA0"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5A6626D4"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BEC7087" w14:textId="77777777" w:rsidR="0063616C" w:rsidRPr="00825857" w:rsidRDefault="0063616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8A5B8E4"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8B2F877" w14:textId="77777777" w:rsidR="0063616C" w:rsidRPr="00825857" w:rsidRDefault="0063616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34F2CDD0"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1CE8392"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A9A5E2A"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F1B6134"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86CC99A"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07EFE41" w14:textId="77777777" w:rsidR="0063616C" w:rsidRPr="00825857" w:rsidRDefault="0063616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2ECA6E8"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BCBDAF6" w14:textId="77777777" w:rsidR="0063616C" w:rsidRPr="00825857" w:rsidRDefault="0063616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69BFC0E" w14:textId="77777777" w:rsidR="0063616C" w:rsidRPr="00DD7ADC"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9215784" w14:textId="77777777" w:rsidR="0063616C" w:rsidRPr="00825857" w:rsidRDefault="0063616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AFB9B7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18813A6" w14:textId="77777777" w:rsidR="003F021B" w:rsidRDefault="004B7521"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sidR="003F021B">
        <w:rPr>
          <w:rFonts w:ascii="Tahoma" w:eastAsia="Times New Roman" w:hAnsi="Tahoma" w:cs="Tahoma"/>
          <w:b/>
          <w:bCs/>
          <w:sz w:val="26"/>
          <w:szCs w:val="26"/>
          <w:u w:val="single"/>
          <w:lang w:eastAsia="fr-FR"/>
        </w:rPr>
        <w:t>/</w:t>
      </w:r>
      <w:r w:rsidR="003F021B" w:rsidRPr="003F021B">
        <w:rPr>
          <w:rFonts w:ascii="Tahoma" w:eastAsia="Times New Roman" w:hAnsi="Tahoma" w:cs="Tahoma"/>
          <w:b/>
          <w:sz w:val="26"/>
          <w:szCs w:val="26"/>
          <w:u w:val="single"/>
          <w:lang w:eastAsia="fr-FR"/>
        </w:rPr>
        <w:t>Autorité Contractante</w:t>
      </w:r>
      <w:r w:rsidR="003F021B"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C66A4F8" w14:textId="77777777" w:rsidR="004B7521" w:rsidRPr="003F021B" w:rsidRDefault="004B7521"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w:t>
      </w:r>
      <w:r w:rsidR="005F44A8" w:rsidRPr="003F021B">
        <w:rPr>
          <w:rFonts w:ascii="Tahoma" w:eastAsia="Times New Roman" w:hAnsi="Tahoma" w:cs="Tahoma"/>
          <w:bCs/>
          <w:sz w:val="26"/>
          <w:szCs w:val="26"/>
          <w:lang w:eastAsia="fr-FR"/>
        </w:rPr>
        <w:t>KENTZOU</w:t>
      </w:r>
    </w:p>
    <w:p w14:paraId="28D37385" w14:textId="77777777" w:rsidR="004B7521" w:rsidRPr="004B7521" w:rsidRDefault="004B7521" w:rsidP="003F021B">
      <w:pPr>
        <w:spacing w:after="0" w:line="240" w:lineRule="auto"/>
        <w:jc w:val="center"/>
        <w:rPr>
          <w:rFonts w:ascii="Times New Roman" w:eastAsia="Times New Roman" w:hAnsi="Times New Roman" w:cs="Times New Roman"/>
          <w:sz w:val="24"/>
          <w:szCs w:val="24"/>
          <w:lang w:eastAsia="fr-FR"/>
        </w:rPr>
      </w:pPr>
    </w:p>
    <w:p w14:paraId="53037C59" w14:textId="77777777" w:rsidR="003F021B" w:rsidRDefault="004B7521"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7C643AA" w14:textId="77777777" w:rsidR="004B7521" w:rsidRPr="003F021B" w:rsidRDefault="0005579E"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 xml:space="preserve">Commission </w:t>
      </w:r>
      <w:r w:rsidR="00504746" w:rsidRPr="003F021B">
        <w:rPr>
          <w:rFonts w:ascii="Tahoma" w:eastAsia="Times New Roman" w:hAnsi="Tahoma" w:cs="Tahoma"/>
          <w:sz w:val="28"/>
          <w:szCs w:val="28"/>
          <w:lang w:eastAsia="fr-FR"/>
        </w:rPr>
        <w:t xml:space="preserve">Interne de Passation des Marchés Placée Auprès de la Commune de </w:t>
      </w:r>
      <w:r w:rsidR="005F44A8" w:rsidRPr="003F021B">
        <w:rPr>
          <w:rFonts w:ascii="Tahoma" w:eastAsia="Times New Roman" w:hAnsi="Tahoma" w:cs="Tahoma"/>
          <w:sz w:val="28"/>
          <w:szCs w:val="28"/>
          <w:lang w:eastAsia="fr-FR"/>
        </w:rPr>
        <w:t>KENTZOU</w:t>
      </w:r>
    </w:p>
    <w:p w14:paraId="1C1EA8BA" w14:textId="77777777" w:rsidR="004B7521" w:rsidRPr="003F021B" w:rsidRDefault="004B7521" w:rsidP="004B7521">
      <w:pPr>
        <w:spacing w:after="0" w:line="240" w:lineRule="auto"/>
        <w:rPr>
          <w:rFonts w:ascii="Arial" w:eastAsia="Times New Roman" w:hAnsi="Arial" w:cs="Arial"/>
          <w:sz w:val="24"/>
          <w:szCs w:val="24"/>
          <w:lang w:eastAsia="fr-FR"/>
        </w:rPr>
      </w:pPr>
    </w:p>
    <w:p w14:paraId="5F3BA47C" w14:textId="77777777" w:rsidR="004B7521" w:rsidRPr="004B7521" w:rsidRDefault="004B7521" w:rsidP="004B7521">
      <w:pPr>
        <w:spacing w:after="0" w:line="240" w:lineRule="auto"/>
        <w:rPr>
          <w:rFonts w:ascii="Arial" w:eastAsia="Times New Roman" w:hAnsi="Arial" w:cs="Arial"/>
          <w:sz w:val="24"/>
          <w:szCs w:val="24"/>
          <w:lang w:eastAsia="fr-FR"/>
        </w:rPr>
      </w:pPr>
    </w:p>
    <w:p w14:paraId="369FD723"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2D0D2266"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6BED5DDF"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2609B7F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5DE43D53" w14:textId="77777777"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18117FE2" w14:textId="77777777" w:rsidR="009A3350" w:rsidRPr="009A3350" w:rsidRDefault="009A3350" w:rsidP="009A3350">
      <w:pPr>
        <w:spacing w:after="0" w:line="240" w:lineRule="auto"/>
        <w:jc w:val="both"/>
        <w:rPr>
          <w:rFonts w:ascii="Tahoma" w:eastAsia="Times New Roman" w:hAnsi="Tahoma" w:cs="Tahoma"/>
          <w:b/>
          <w:bCs/>
          <w:sz w:val="20"/>
          <w:szCs w:val="20"/>
          <w:lang w:eastAsia="fr-FR"/>
        </w:rPr>
      </w:pPr>
    </w:p>
    <w:p w14:paraId="7263B5B3"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63E817F"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14:paraId="56FACD83" w14:textId="77777777"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6EAAF57A"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2F982FD3"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7C6F77B5"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5B505496"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33C9E5D2"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3826F45"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1DF39CEF"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25D841C3"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45F8D82"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10C4B2DC"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50E547F"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1CC7D47"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CEEF145"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05AAD43D"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059CD86B"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D273372" w14:textId="77777777" w:rsidR="003F021B" w:rsidRPr="004B7521" w:rsidRDefault="003F021B" w:rsidP="004B7521">
      <w:pPr>
        <w:keepNext/>
        <w:spacing w:after="0" w:line="240" w:lineRule="auto"/>
        <w:jc w:val="both"/>
        <w:outlineLvl w:val="0"/>
        <w:rPr>
          <w:rFonts w:ascii="Arial" w:eastAsia="Times New Roman" w:hAnsi="Arial" w:cs="Arial"/>
          <w:b/>
          <w:bCs/>
          <w:sz w:val="24"/>
          <w:szCs w:val="20"/>
          <w:lang w:eastAsia="fr-FR"/>
        </w:rPr>
      </w:pPr>
    </w:p>
    <w:p w14:paraId="13ED8D8F" w14:textId="77777777" w:rsidR="004B7521" w:rsidRPr="004B7521" w:rsidRDefault="009143A6" w:rsidP="003F021B">
      <w:pPr>
        <w:spacing w:after="0" w:line="240" w:lineRule="auto"/>
        <w:jc w:val="center"/>
        <w:rPr>
          <w:rFonts w:ascii="Arial" w:eastAsia="Times New Roman" w:hAnsi="Arial" w:cs="Arial"/>
          <w:bCs/>
          <w:sz w:val="28"/>
          <w:szCs w:val="28"/>
          <w:lang w:eastAsia="fr-FR"/>
        </w:rPr>
      </w:pPr>
      <w:r>
        <w:rPr>
          <w:rFonts w:ascii="Arial" w:eastAsia="Times New Roman" w:hAnsi="Arial" w:cs="Arial"/>
          <w:bCs/>
          <w:sz w:val="28"/>
          <w:szCs w:val="28"/>
          <w:lang w:eastAsia="fr-FR"/>
        </w:rPr>
        <w:t>2026</w:t>
      </w:r>
    </w:p>
    <w:p w14:paraId="1B5C6538" w14:textId="77777777" w:rsidR="004B7521" w:rsidRPr="004B7521" w:rsidRDefault="004B7521" w:rsidP="003F021B">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42A3C6A6"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200895B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046444E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15B521D3"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60DF5A7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9D832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7CBC804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6691DDD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04F93870"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67F6C94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019553B0"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Piècen°9: 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formulaires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et</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modèles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à</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utiliser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par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soumissionnaires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66</w:t>
      </w:r>
    </w:p>
    <w:p w14:paraId="58B829B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2C24C306"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195A79F3"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Piècen°12: </w:t>
      </w:r>
      <w:r w:rsidRPr="004B7521">
        <w:rPr>
          <w:rFonts w:ascii="Tahoma" w:eastAsia="Times New Roman" w:hAnsi="Tahoma" w:cs="Tahoma"/>
          <w:sz w:val="28"/>
          <w:szCs w:val="28"/>
          <w:lang w:eastAsia="fr-FR"/>
        </w:rPr>
        <w:t xml:space="preserve">Liste des Etablissements Bancaires </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79</w:t>
      </w:r>
    </w:p>
    <w:p w14:paraId="3F051EAB"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4276533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5063880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1566319D"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C8A08F0"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26859BCE"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6E082BD8" w14:textId="77777777" w:rsidTr="003621CD">
        <w:trPr>
          <w:trHeight w:val="1835"/>
        </w:trPr>
        <w:tc>
          <w:tcPr>
            <w:tcW w:w="2500" w:type="pct"/>
          </w:tcPr>
          <w:p w14:paraId="6EB705A6"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E60AD02"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DDA21BB"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4CF474"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6912" behindDoc="1" locked="0" layoutInCell="1" allowOverlap="1" wp14:anchorId="1D73DA43" wp14:editId="0088EB40">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74AC0BC"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9D0C7C9"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98D3B8B"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A320EF3" w14:textId="77777777" w:rsidR="0063616C" w:rsidRPr="00825857" w:rsidRDefault="0063616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D7456BE"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330A865" w14:textId="77777777" w:rsidR="0063616C" w:rsidRPr="00825857" w:rsidRDefault="0063616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CB8D758"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A2A5510"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50E2E97"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C1E2049"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AC96AA9"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C0D9C94" w14:textId="77777777" w:rsidR="0063616C" w:rsidRPr="00825857" w:rsidRDefault="0063616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13CA2AB"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E397035" w14:textId="77777777" w:rsidR="0063616C" w:rsidRPr="00825857" w:rsidRDefault="0063616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C928549" w14:textId="77777777" w:rsidR="0063616C" w:rsidRPr="00DD7ADC"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C1007CD" w14:textId="77777777" w:rsidR="0063616C" w:rsidRPr="00825857" w:rsidRDefault="0063616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4A86FEA5"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7E3DF7A" w14:textId="77777777" w:rsidR="003F021B" w:rsidRDefault="003F021B"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C011580" w14:textId="77777777" w:rsidR="003F021B" w:rsidRPr="003F021B" w:rsidRDefault="003F021B"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0A2A299" w14:textId="77777777" w:rsidR="003F021B" w:rsidRPr="004B7521" w:rsidRDefault="003F021B" w:rsidP="003F021B">
      <w:pPr>
        <w:spacing w:after="0" w:line="240" w:lineRule="auto"/>
        <w:jc w:val="center"/>
        <w:rPr>
          <w:rFonts w:ascii="Times New Roman" w:eastAsia="Times New Roman" w:hAnsi="Times New Roman" w:cs="Times New Roman"/>
          <w:sz w:val="24"/>
          <w:szCs w:val="24"/>
          <w:lang w:eastAsia="fr-FR"/>
        </w:rPr>
      </w:pPr>
    </w:p>
    <w:p w14:paraId="4A448BEB" w14:textId="77777777" w:rsidR="003F021B" w:rsidRDefault="003F021B"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2B88306" w14:textId="77777777" w:rsidR="003F021B" w:rsidRPr="003F021B" w:rsidRDefault="003F021B"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3B87500D" w14:textId="77777777" w:rsidR="003F021B" w:rsidRPr="003F021B" w:rsidRDefault="003F021B" w:rsidP="003F021B">
      <w:pPr>
        <w:spacing w:after="0" w:line="240" w:lineRule="auto"/>
        <w:rPr>
          <w:rFonts w:ascii="Arial" w:eastAsia="Times New Roman" w:hAnsi="Arial" w:cs="Arial"/>
          <w:sz w:val="24"/>
          <w:szCs w:val="24"/>
          <w:lang w:eastAsia="fr-FR"/>
        </w:rPr>
      </w:pPr>
    </w:p>
    <w:p w14:paraId="5116D884" w14:textId="77777777" w:rsidR="003F021B" w:rsidRPr="004B7521" w:rsidRDefault="003F021B" w:rsidP="003F021B">
      <w:pPr>
        <w:spacing w:after="0" w:line="240" w:lineRule="auto"/>
        <w:rPr>
          <w:rFonts w:ascii="Arial" w:eastAsia="Times New Roman" w:hAnsi="Arial" w:cs="Arial"/>
          <w:sz w:val="24"/>
          <w:szCs w:val="24"/>
          <w:lang w:eastAsia="fr-FR"/>
        </w:rPr>
      </w:pPr>
    </w:p>
    <w:p w14:paraId="0C372468"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3A7C6EF1"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52B8E020"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7AD1C247" w14:textId="77777777" w:rsidR="003F021B" w:rsidRPr="004B7521" w:rsidRDefault="003F021B" w:rsidP="003F021B">
      <w:pPr>
        <w:spacing w:after="0" w:line="240" w:lineRule="auto"/>
        <w:rPr>
          <w:rFonts w:ascii="Times New Roman" w:eastAsia="Times New Roman" w:hAnsi="Times New Roman" w:cs="Times New Roman"/>
          <w:sz w:val="24"/>
          <w:szCs w:val="24"/>
          <w:lang w:eastAsia="fr-FR"/>
        </w:rPr>
      </w:pPr>
    </w:p>
    <w:p w14:paraId="5C171321" w14:textId="77777777" w:rsidR="003F021B" w:rsidRPr="009A3350" w:rsidRDefault="003F021B" w:rsidP="003F021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7C45C435" w14:textId="77777777" w:rsidR="003F021B" w:rsidRPr="009A3350" w:rsidRDefault="003F021B" w:rsidP="003F021B">
      <w:pPr>
        <w:spacing w:after="0" w:line="240" w:lineRule="auto"/>
        <w:jc w:val="both"/>
        <w:rPr>
          <w:rFonts w:ascii="Tahoma" w:eastAsia="Times New Roman" w:hAnsi="Tahoma" w:cs="Tahoma"/>
          <w:b/>
          <w:bCs/>
          <w:sz w:val="20"/>
          <w:szCs w:val="20"/>
          <w:lang w:eastAsia="fr-FR"/>
        </w:rPr>
      </w:pPr>
    </w:p>
    <w:p w14:paraId="1B8522B0" w14:textId="77777777" w:rsidR="003F021B" w:rsidRPr="009A3350" w:rsidRDefault="003F021B" w:rsidP="003F021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D90701C" w14:textId="77777777" w:rsidR="003F021B" w:rsidRPr="0005579E" w:rsidRDefault="003F021B" w:rsidP="003F021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929C887"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22FE9B2B" w14:textId="77777777" w:rsidR="003F021B" w:rsidRDefault="003F021B" w:rsidP="004B7521">
      <w:pPr>
        <w:spacing w:after="0" w:line="240" w:lineRule="auto"/>
        <w:ind w:left="993"/>
        <w:jc w:val="both"/>
        <w:rPr>
          <w:rFonts w:ascii="Tahoma" w:eastAsia="Times New Roman" w:hAnsi="Tahoma" w:cs="Tahoma"/>
          <w:bCs/>
          <w:i/>
          <w:sz w:val="24"/>
          <w:szCs w:val="24"/>
          <w:lang w:eastAsia="fr-FR"/>
        </w:rPr>
      </w:pPr>
    </w:p>
    <w:p w14:paraId="1C9375F9"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0219185"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02D880C6"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46D0DD28"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55C12E56"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F1B6BD0"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0A03EAD9"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53554A0B"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0A065F37" w14:textId="77777777" w:rsidR="004A7F6F" w:rsidRPr="004B7521" w:rsidRDefault="004A7F6F" w:rsidP="004B7521">
      <w:pPr>
        <w:spacing w:after="0" w:line="240" w:lineRule="auto"/>
        <w:ind w:left="993"/>
        <w:jc w:val="both"/>
        <w:rPr>
          <w:rFonts w:ascii="Tahoma" w:eastAsia="Times New Roman" w:hAnsi="Tahoma" w:cs="Tahoma"/>
          <w:bCs/>
          <w:i/>
          <w:sz w:val="24"/>
          <w:szCs w:val="24"/>
          <w:lang w:eastAsia="fr-FR"/>
        </w:rPr>
      </w:pPr>
    </w:p>
    <w:p w14:paraId="317F84F1"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41BE1BA"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CAF5DAF"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EA9D67F" w14:textId="77777777" w:rsidR="00EF467F" w:rsidRDefault="00EF467F" w:rsidP="004B7521">
      <w:pPr>
        <w:spacing w:after="0" w:line="240" w:lineRule="auto"/>
        <w:jc w:val="center"/>
        <w:rPr>
          <w:rFonts w:ascii="Arial" w:eastAsia="Times New Roman" w:hAnsi="Arial" w:cs="Arial"/>
          <w:b/>
          <w:bCs/>
          <w:sz w:val="36"/>
          <w:szCs w:val="36"/>
          <w:lang w:eastAsia="fr-FR"/>
        </w:rPr>
      </w:pPr>
    </w:p>
    <w:p w14:paraId="44968A65"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E4830BD"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28299A8"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74D711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0F83588"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D2A6265"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E0D9B2E"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B06E910"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327CAE1" w14:textId="77777777" w:rsidR="00EF467F" w:rsidRDefault="00EF467F" w:rsidP="004B7521">
      <w:pPr>
        <w:spacing w:after="0" w:line="240" w:lineRule="auto"/>
        <w:jc w:val="center"/>
        <w:rPr>
          <w:rFonts w:ascii="Arial" w:eastAsia="Times New Roman" w:hAnsi="Arial" w:cs="Arial"/>
          <w:b/>
          <w:bCs/>
          <w:sz w:val="36"/>
          <w:szCs w:val="36"/>
          <w:lang w:eastAsia="fr-FR"/>
        </w:rPr>
      </w:pPr>
    </w:p>
    <w:p w14:paraId="489ED8D4"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0F1149C"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0BB0651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0923C51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C4D5FCC"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F60D76B"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1FB59E7D" wp14:editId="158DE9A5">
                <wp:simplePos x="0" y="0"/>
                <wp:positionH relativeFrom="column">
                  <wp:posOffset>584835</wp:posOffset>
                </wp:positionH>
                <wp:positionV relativeFrom="paragraph">
                  <wp:posOffset>33655</wp:posOffset>
                </wp:positionV>
                <wp:extent cx="5000625" cy="432435"/>
                <wp:effectExtent l="0" t="0" r="28575" b="24765"/>
                <wp:wrapSquare wrapText="bothSides"/>
                <wp:docPr id="35"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4496ADB9" w14:textId="77777777" w:rsidR="005927F6" w:rsidRDefault="005927F6" w:rsidP="004B7521">
                            <w:pPr>
                              <w:rPr>
                                <w:rFonts w:ascii="Arial" w:hAnsi="Arial" w:cs="Arial"/>
                                <w:b/>
                                <w:bCs/>
                                <w:sz w:val="36"/>
                                <w:szCs w:val="36"/>
                              </w:rPr>
                            </w:pPr>
                            <w:r>
                              <w:rPr>
                                <w:rFonts w:ascii="Arial" w:hAnsi="Arial" w:cs="Arial"/>
                                <w:b/>
                                <w:bCs/>
                                <w:sz w:val="36"/>
                                <w:szCs w:val="36"/>
                              </w:rPr>
                              <w:t xml:space="preserve">               AVIS D’APPEL D’OFFRES</w:t>
                            </w:r>
                          </w:p>
                          <w:p w14:paraId="6393751C" w14:textId="77777777" w:rsidR="005927F6" w:rsidRDefault="005927F6" w:rsidP="004B7521">
                            <w:pPr>
                              <w:jc w:val="center"/>
                              <w:rPr>
                                <w:rFonts w:ascii="Arial" w:hAnsi="Arial" w:cs="Arial"/>
                                <w:b/>
                                <w:bCs/>
                                <w:sz w:val="36"/>
                                <w:szCs w:val="36"/>
                              </w:rPr>
                            </w:pPr>
                          </w:p>
                          <w:p w14:paraId="2B00AA62" w14:textId="77777777" w:rsidR="005927F6" w:rsidRPr="00006977" w:rsidRDefault="005927F6" w:rsidP="004B7521">
                            <w:pPr>
                              <w:jc w:val="center"/>
                              <w:rPr>
                                <w:rFonts w:ascii="Arial" w:hAnsi="Arial" w:cs="Arial"/>
                                <w:b/>
                                <w:bCs/>
                                <w:sz w:val="36"/>
                                <w:szCs w:val="36"/>
                              </w:rPr>
                            </w:pPr>
                          </w:p>
                          <w:p w14:paraId="53954B11"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59E7D"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YXLQIAAFcEAAAOAAAAZHJzL2Uyb0RvYy54bWysVEtv2zAMvg/YfxB0X5zn1hpxii5dhgHd&#10;A+h22U2WZFuYJGqSErv99aPkNM0e2GGYD4Jo0h8/fiS9vhqMJgfpgwJb0dlkSom0HISybUW/fN69&#10;uKAkRGYF02BlRe9loFeb58/WvSvlHDrQQnqCIDaUvatoF6MriyLwThoWJuCkRWcD3rCIpm8L4VmP&#10;6EYX8+n0ZdGDF84DlyHg25vRSTcZv2kkjx+bJshIdEWRW8ynz2edzmKzZmXrmesUP9Jg/8DCMGUx&#10;6QnqhkVG9l79BmUU9xCgiRMOpoCmUVzmGrCa2fSXau465mSuBcUJ7iRT+H+w/MPhkydKVHSxosQy&#10;gz36ip0iQpIohyjJIovUu1Bi7J3D6Di8hgGbnQsO7hb4t0AsbDtmW3ntPfSdZAJJzpK8xdmnqS2h&#10;DAmk7t+DwGRsHyEDDY03SUHUhCA6Nuv+1CAkQji+XE2x5XMkytG3XMyXSDqlYOXj186H+FaCIelS&#10;UY8DkNHZ4TbEMfQxJCULoJXYKa2z4dt6qz05MByWXX6O6D+FaUv6il6ukMffIZAsPn+CMCri1Gtl&#10;KnpxCmJlku2NFXkmI1N6vGN12h51TNKNIsahHjAw6VmDuEdFPYzTjduIlw78AyU9TnZFw/c985IS&#10;/c5iVy5ny2VahWwsV6/maPhzT33uYZYjVEUjJeN1G8f12Tuv2g4zjXNg4Ro72ags8hOrI2+c3tym&#10;46al9Ti3c9TT/2DzAw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6O9WFy0CAABXBAAADgAAAAAAAAAAAAAAAAAuAgAAZHJz&#10;L2Uyb0RvYy54bWxQSwECLQAUAAYACAAAACEAXQ4aad0AAAAHAQAADwAAAAAAAAAAAAAAAACHBAAA&#10;ZHJzL2Rvd25yZXYueG1sUEsFBgAAAAAEAAQA8wAAAJEFAAAAAA==&#10;">
                <v:textbox>
                  <w:txbxContent>
                    <w:p w14:paraId="4496ADB9" w14:textId="77777777" w:rsidR="005927F6" w:rsidRDefault="005927F6" w:rsidP="004B7521">
                      <w:pPr>
                        <w:rPr>
                          <w:rFonts w:ascii="Arial" w:hAnsi="Arial" w:cs="Arial"/>
                          <w:b/>
                          <w:bCs/>
                          <w:sz w:val="36"/>
                          <w:szCs w:val="36"/>
                        </w:rPr>
                      </w:pPr>
                      <w:r>
                        <w:rPr>
                          <w:rFonts w:ascii="Arial" w:hAnsi="Arial" w:cs="Arial"/>
                          <w:b/>
                          <w:bCs/>
                          <w:sz w:val="36"/>
                          <w:szCs w:val="36"/>
                        </w:rPr>
                        <w:t xml:space="preserve">               AVIS D’APPEL D’OFFRES</w:t>
                      </w:r>
                    </w:p>
                    <w:p w14:paraId="6393751C" w14:textId="77777777" w:rsidR="005927F6" w:rsidRDefault="005927F6" w:rsidP="004B7521">
                      <w:pPr>
                        <w:jc w:val="center"/>
                        <w:rPr>
                          <w:rFonts w:ascii="Arial" w:hAnsi="Arial" w:cs="Arial"/>
                          <w:b/>
                          <w:bCs/>
                          <w:sz w:val="36"/>
                          <w:szCs w:val="36"/>
                        </w:rPr>
                      </w:pPr>
                    </w:p>
                    <w:p w14:paraId="2B00AA62" w14:textId="77777777" w:rsidR="005927F6" w:rsidRPr="00006977" w:rsidRDefault="005927F6" w:rsidP="004B7521">
                      <w:pPr>
                        <w:jc w:val="center"/>
                        <w:rPr>
                          <w:rFonts w:ascii="Arial" w:hAnsi="Arial" w:cs="Arial"/>
                          <w:b/>
                          <w:bCs/>
                          <w:sz w:val="36"/>
                          <w:szCs w:val="36"/>
                        </w:rPr>
                      </w:pPr>
                    </w:p>
                    <w:p w14:paraId="53954B11"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41351A8F"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D48AF00"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11DAA33B" w14:textId="77777777" w:rsidTr="003621CD">
        <w:trPr>
          <w:trHeight w:val="1835"/>
        </w:trPr>
        <w:tc>
          <w:tcPr>
            <w:tcW w:w="2500" w:type="pct"/>
          </w:tcPr>
          <w:p w14:paraId="586E5EAD"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D32FE39"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84F8F59"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F3B1D7A"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8960" behindDoc="1" locked="0" layoutInCell="1" allowOverlap="1" wp14:anchorId="004921D2" wp14:editId="10A319F8">
                  <wp:simplePos x="0" y="0"/>
                  <wp:positionH relativeFrom="column">
                    <wp:posOffset>2796540</wp:posOffset>
                  </wp:positionH>
                  <wp:positionV relativeFrom="paragraph">
                    <wp:posOffset>-5715</wp:posOffset>
                  </wp:positionV>
                  <wp:extent cx="1006475" cy="975360"/>
                  <wp:effectExtent l="0" t="0" r="3175" b="0"/>
                  <wp:wrapNone/>
                  <wp:docPr id="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9E6AA7D"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12736BA"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86B7C0E"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E82C994" w14:textId="77777777" w:rsidR="0063616C" w:rsidRPr="00825857" w:rsidRDefault="0063616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A7BF7DA"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0E02BCE" w14:textId="77777777" w:rsidR="0063616C" w:rsidRPr="00825857" w:rsidRDefault="0063616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52FD4DDC"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AA0CA76"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6583ED07"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1290F6B"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F414898"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68AEF6C" w14:textId="77777777" w:rsidR="0063616C" w:rsidRPr="00825857" w:rsidRDefault="0063616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B0FD3FC"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944248A" w14:textId="77777777" w:rsidR="0063616C" w:rsidRPr="00825857" w:rsidRDefault="0063616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63AB29A" w14:textId="77777777" w:rsidR="0063616C" w:rsidRPr="00DD7ADC"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4E28A25" w14:textId="77777777" w:rsidR="0063616C" w:rsidRPr="00825857" w:rsidRDefault="0063616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BB4D698"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339935A0" w14:textId="77777777" w:rsidR="0005579E" w:rsidRPr="004B5EA6" w:rsidRDefault="004B7521" w:rsidP="0005579E">
      <w:pPr>
        <w:keepNext/>
        <w:spacing w:after="120" w:line="240" w:lineRule="auto"/>
        <w:jc w:val="center"/>
        <w:outlineLvl w:val="1"/>
        <w:rPr>
          <w:rFonts w:ascii="Arial Narrow" w:eastAsia="Times New Roman" w:hAnsi="Arial Narrow" w:cs="Tahoma"/>
          <w:b/>
          <w:bCs/>
          <w:i/>
          <w:iCs/>
          <w:sz w:val="32"/>
          <w:szCs w:val="32"/>
          <w:lang w:eastAsia="fr-FR"/>
        </w:rPr>
      </w:pPr>
      <w:r w:rsidRPr="004B5EA6">
        <w:rPr>
          <w:rFonts w:ascii="Arial Narrow" w:eastAsia="Times New Roman" w:hAnsi="Arial Narrow" w:cs="Tahoma"/>
          <w:b/>
          <w:bCs/>
          <w:i/>
          <w:iCs/>
          <w:sz w:val="32"/>
          <w:szCs w:val="32"/>
          <w:lang w:eastAsia="fr-FR"/>
        </w:rPr>
        <w:t>Avis d</w:t>
      </w:r>
      <w:r w:rsidR="0005579E" w:rsidRPr="004B5EA6">
        <w:rPr>
          <w:rFonts w:ascii="Arial Narrow" w:eastAsia="Times New Roman" w:hAnsi="Arial Narrow" w:cs="Tahoma"/>
          <w:b/>
          <w:bCs/>
          <w:i/>
          <w:iCs/>
          <w:sz w:val="32"/>
          <w:szCs w:val="32"/>
          <w:lang w:eastAsia="fr-FR"/>
        </w:rPr>
        <w:t>’Appel d’Offres National Ouvert</w:t>
      </w:r>
    </w:p>
    <w:p w14:paraId="197B1DE5"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23368DBF"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7EE88AA9"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17F38EC4"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75B8B7E3" w14:textId="77777777"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4123DB">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r w:rsidR="003621CD">
        <w:rPr>
          <w:rFonts w:ascii="Tahoma" w:eastAsia="Times New Roman" w:hAnsi="Tahoma" w:cs="Tahoma"/>
          <w:i/>
          <w:iCs/>
          <w:lang w:eastAsia="fr-FR"/>
        </w:rPr>
        <w:t>.</w:t>
      </w:r>
    </w:p>
    <w:p w14:paraId="4A7372A1"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4A016B5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3380F008" w14:textId="77777777"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w:t>
      </w:r>
      <w:r w:rsidR="003621CD">
        <w:rPr>
          <w:rFonts w:ascii="Arial Narrow" w:eastAsia="Times New Roman" w:hAnsi="Arial Narrow" w:cs="Tahoma"/>
          <w:lang w:eastAsia="fr-FR"/>
        </w:rPr>
        <w:t>travaux de construction de douze boutiques à la gare ouest de kentzou dans</w:t>
      </w:r>
      <w:r w:rsidR="004123DB">
        <w:rPr>
          <w:rFonts w:ascii="Arial Narrow" w:eastAsia="Times New Roman" w:hAnsi="Arial Narrow" w:cs="Tahoma"/>
          <w:lang w:eastAsia="fr-FR"/>
        </w:rPr>
        <w:t xml:space="preserve"> la commune</w:t>
      </w:r>
      <w:r w:rsidR="004B5EA6">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de la Kadey</w:t>
      </w:r>
    </w:p>
    <w:p w14:paraId="7485388C"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35D7444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1E64181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00FDD7B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254976C0"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0E5D737A"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3223D87D"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24350858"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218DDA65"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métallique ;</w:t>
      </w:r>
    </w:p>
    <w:p w14:paraId="5A001C4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bois ;</w:t>
      </w:r>
    </w:p>
    <w:p w14:paraId="5149F891"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1DD1C55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14:paraId="138B8AD2"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6B595E52"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5E846D4B" w14:textId="77777777"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008523F2">
        <w:rPr>
          <w:rFonts w:ascii="Arial Narrow" w:eastAsia="Times New Roman" w:hAnsi="Arial Narrow" w:cs="Tahoma"/>
          <w:b/>
          <w:lang w:eastAsia="fr-FR"/>
        </w:rPr>
        <w:t xml:space="preserve"> trois(03</w:t>
      </w:r>
      <w:r w:rsidRPr="004B7521">
        <w:rPr>
          <w:rFonts w:ascii="Arial Narrow" w:eastAsia="Times New Roman" w:hAnsi="Arial Narrow" w:cs="Tahoma"/>
          <w:b/>
          <w:lang w:eastAsia="fr-FR"/>
        </w:rPr>
        <w:t>) mois</w:t>
      </w:r>
      <w:r w:rsidRPr="004B7521">
        <w:rPr>
          <w:rFonts w:ascii="Arial Narrow" w:eastAsia="Times New Roman" w:hAnsi="Arial Narrow" w:cs="Tahoma"/>
          <w:lang w:eastAsia="fr-FR"/>
        </w:rPr>
        <w:t>.</w:t>
      </w:r>
    </w:p>
    <w:p w14:paraId="1961B9AE"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551CFD1C" w14:textId="77777777" w:rsid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957EDF">
        <w:rPr>
          <w:rFonts w:ascii="Arial Narrow" w:eastAsia="Times New Roman" w:hAnsi="Arial Narrow" w:cs="Times New Roman"/>
          <w:lang w:eastAsia="fr-FR"/>
        </w:rPr>
        <w:t xml:space="preserve"> </w:t>
      </w:r>
      <w:r w:rsidR="003621CD">
        <w:rPr>
          <w:rFonts w:ascii="Arial Narrow" w:eastAsia="Times New Roman" w:hAnsi="Arial Narrow" w:cs="Times New Roman"/>
          <w:lang w:eastAsia="fr-FR"/>
        </w:rPr>
        <w:t>un lot unique</w:t>
      </w:r>
    </w:p>
    <w:tbl>
      <w:tblPr>
        <w:tblStyle w:val="Grilledutableau"/>
        <w:tblW w:w="0" w:type="auto"/>
        <w:tblInd w:w="1070" w:type="dxa"/>
        <w:tblLook w:val="04A0" w:firstRow="1" w:lastRow="0" w:firstColumn="1" w:lastColumn="0" w:noHBand="0" w:noVBand="1"/>
      </w:tblPr>
      <w:tblGrid>
        <w:gridCol w:w="868"/>
        <w:gridCol w:w="4005"/>
        <w:gridCol w:w="3685"/>
      </w:tblGrid>
      <w:tr w:rsidR="00957EDF" w14:paraId="12319579" w14:textId="77777777" w:rsidTr="003621CD">
        <w:tc>
          <w:tcPr>
            <w:tcW w:w="868" w:type="dxa"/>
          </w:tcPr>
          <w:p w14:paraId="5426FE27" w14:textId="77777777"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005" w:type="dxa"/>
          </w:tcPr>
          <w:p w14:paraId="76F0F5FB" w14:textId="77777777"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685" w:type="dxa"/>
          </w:tcPr>
          <w:p w14:paraId="151999E5" w14:textId="77777777"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LOCALITES</w:t>
            </w:r>
          </w:p>
        </w:tc>
      </w:tr>
      <w:tr w:rsidR="00957EDF" w14:paraId="0F5773A5" w14:textId="77777777" w:rsidTr="003621CD">
        <w:tc>
          <w:tcPr>
            <w:tcW w:w="868" w:type="dxa"/>
          </w:tcPr>
          <w:p w14:paraId="13400E0A" w14:textId="77777777"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4005" w:type="dxa"/>
          </w:tcPr>
          <w:p w14:paraId="1B674943" w14:textId="77777777" w:rsidR="00957EDF" w:rsidRDefault="00190194"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Bâtiment de 12 </w:t>
            </w:r>
            <w:r w:rsidR="003621CD">
              <w:rPr>
                <w:rFonts w:ascii="Arial Narrow" w:eastAsia="Times New Roman" w:hAnsi="Arial Narrow" w:cs="Times New Roman"/>
                <w:lang w:eastAsia="fr-FR"/>
              </w:rPr>
              <w:t>Boutiques Gare Ouest</w:t>
            </w:r>
          </w:p>
        </w:tc>
        <w:tc>
          <w:tcPr>
            <w:tcW w:w="3685" w:type="dxa"/>
          </w:tcPr>
          <w:p w14:paraId="64724895" w14:textId="77777777" w:rsidR="00957EDF" w:rsidRDefault="00957EDF" w:rsidP="003621CD">
            <w:pPr>
              <w:jc w:val="both"/>
              <w:rPr>
                <w:rFonts w:ascii="Arial Narrow" w:eastAsia="Times New Roman" w:hAnsi="Arial Narrow" w:cs="Times New Roman"/>
                <w:lang w:eastAsia="fr-FR"/>
              </w:rPr>
            </w:pPr>
            <w:r>
              <w:rPr>
                <w:rFonts w:ascii="Arial Narrow" w:eastAsia="Times New Roman" w:hAnsi="Arial Narrow" w:cs="Times New Roman"/>
                <w:lang w:eastAsia="fr-FR"/>
              </w:rPr>
              <w:t>KENTZOU</w:t>
            </w:r>
            <w:r w:rsidR="009143A6">
              <w:rPr>
                <w:rFonts w:ascii="Arial Narrow" w:eastAsia="Times New Roman" w:hAnsi="Arial Narrow" w:cs="Times New Roman"/>
                <w:lang w:eastAsia="fr-FR"/>
              </w:rPr>
              <w:t xml:space="preserve"> </w:t>
            </w:r>
          </w:p>
        </w:tc>
      </w:tr>
    </w:tbl>
    <w:p w14:paraId="28FC298E" w14:textId="77777777" w:rsidR="00C7341D" w:rsidRPr="004B7521" w:rsidRDefault="00C7341D" w:rsidP="004B7521">
      <w:pPr>
        <w:spacing w:after="0" w:line="240" w:lineRule="auto"/>
        <w:ind w:left="1070"/>
        <w:jc w:val="both"/>
        <w:rPr>
          <w:rFonts w:ascii="Arial Narrow" w:eastAsia="Times New Roman" w:hAnsi="Arial Narrow" w:cs="Times New Roman"/>
          <w:lang w:eastAsia="fr-FR"/>
        </w:rPr>
      </w:pPr>
    </w:p>
    <w:p w14:paraId="6CD2F14B"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737FB9B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6056C4B" w14:textId="1EAA5F70" w:rsidR="004B7521" w:rsidRPr="00BF60AE" w:rsidRDefault="004B7521" w:rsidP="004B7521">
      <w:pPr>
        <w:spacing w:after="0" w:line="240" w:lineRule="auto"/>
        <w:ind w:left="1070"/>
        <w:jc w:val="both"/>
        <w:rPr>
          <w:rFonts w:ascii="Arial Narrow" w:eastAsia="Times New Roman" w:hAnsi="Arial Narrow" w:cs="Times New Roman"/>
          <w:color w:val="EE0000"/>
          <w:sz w:val="24"/>
          <w:szCs w:val="24"/>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B07DFF" w:rsidRPr="00B07DFF">
        <w:rPr>
          <w:rFonts w:ascii="Arial Narrow" w:eastAsia="Times New Roman" w:hAnsi="Arial Narrow" w:cs="Times New Roman"/>
          <w:sz w:val="24"/>
          <w:szCs w:val="24"/>
          <w:lang w:eastAsia="fr-FR"/>
        </w:rPr>
        <w:t>Vingt-sept</w:t>
      </w:r>
      <w:r w:rsidR="00792AB9" w:rsidRPr="00B07DFF">
        <w:rPr>
          <w:rFonts w:ascii="Arial Narrow" w:eastAsia="Times New Roman" w:hAnsi="Arial Narrow" w:cs="Times New Roman"/>
          <w:sz w:val="24"/>
          <w:szCs w:val="24"/>
          <w:lang w:eastAsia="fr-FR"/>
        </w:rPr>
        <w:t xml:space="preserve"> </w:t>
      </w:r>
      <w:r w:rsidR="003F021B" w:rsidRPr="00B07DFF">
        <w:rPr>
          <w:rFonts w:ascii="Arial Narrow" w:eastAsia="Times New Roman" w:hAnsi="Arial Narrow" w:cs="Times New Roman"/>
          <w:sz w:val="24"/>
          <w:szCs w:val="24"/>
          <w:lang w:eastAsia="fr-FR"/>
        </w:rPr>
        <w:t>millions francs (</w:t>
      </w:r>
      <w:r w:rsidR="00B07DFF" w:rsidRPr="00B07DFF">
        <w:rPr>
          <w:rFonts w:ascii="Arial Narrow" w:eastAsia="Times New Roman" w:hAnsi="Arial Narrow" w:cs="Times New Roman"/>
          <w:sz w:val="24"/>
          <w:szCs w:val="24"/>
          <w:lang w:eastAsia="fr-FR"/>
        </w:rPr>
        <w:t>27</w:t>
      </w:r>
      <w:r w:rsidR="004B5EA6" w:rsidRPr="00B07DFF">
        <w:rPr>
          <w:rFonts w:ascii="Arial Narrow" w:eastAsia="Times New Roman" w:hAnsi="Arial Narrow" w:cs="Times New Roman"/>
          <w:sz w:val="24"/>
          <w:szCs w:val="24"/>
          <w:lang w:eastAsia="fr-FR"/>
        </w:rPr>
        <w:t> 0</w:t>
      </w:r>
      <w:r w:rsidR="003F021B" w:rsidRPr="00B07DFF">
        <w:rPr>
          <w:rFonts w:ascii="Arial Narrow" w:eastAsia="Times New Roman" w:hAnsi="Arial Narrow" w:cs="Times New Roman"/>
          <w:sz w:val="24"/>
          <w:szCs w:val="24"/>
          <w:lang w:eastAsia="fr-FR"/>
        </w:rPr>
        <w:t>00</w:t>
      </w:r>
      <w:r w:rsidR="00957EDF" w:rsidRPr="00B07DFF">
        <w:rPr>
          <w:rFonts w:ascii="Arial Narrow" w:eastAsia="Times New Roman" w:hAnsi="Arial Narrow" w:cs="Times New Roman"/>
          <w:sz w:val="24"/>
          <w:szCs w:val="24"/>
          <w:lang w:eastAsia="fr-FR"/>
        </w:rPr>
        <w:t> </w:t>
      </w:r>
      <w:r w:rsidR="003F021B" w:rsidRPr="00B07DFF">
        <w:rPr>
          <w:rFonts w:ascii="Arial Narrow" w:eastAsia="Times New Roman" w:hAnsi="Arial Narrow" w:cs="Times New Roman"/>
          <w:sz w:val="24"/>
          <w:szCs w:val="24"/>
          <w:lang w:eastAsia="fr-FR"/>
        </w:rPr>
        <w:t>000)</w:t>
      </w:r>
    </w:p>
    <w:tbl>
      <w:tblPr>
        <w:tblStyle w:val="Grilledutableau"/>
        <w:tblW w:w="0" w:type="auto"/>
        <w:tblInd w:w="1070" w:type="dxa"/>
        <w:tblLook w:val="04A0" w:firstRow="1" w:lastRow="0" w:firstColumn="1" w:lastColumn="0" w:noHBand="0" w:noVBand="1"/>
      </w:tblPr>
      <w:tblGrid>
        <w:gridCol w:w="867"/>
        <w:gridCol w:w="3996"/>
        <w:gridCol w:w="3695"/>
      </w:tblGrid>
      <w:tr w:rsidR="00957EDF" w14:paraId="62B8DD89" w14:textId="77777777" w:rsidTr="003621CD">
        <w:tc>
          <w:tcPr>
            <w:tcW w:w="867" w:type="dxa"/>
          </w:tcPr>
          <w:p w14:paraId="19182AA0" w14:textId="77777777" w:rsidR="00957EDF" w:rsidRPr="00957EDF" w:rsidRDefault="00957EDF" w:rsidP="00CD2DA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3996" w:type="dxa"/>
          </w:tcPr>
          <w:p w14:paraId="4F280A80" w14:textId="77777777" w:rsidR="00957EDF" w:rsidRPr="00957EDF" w:rsidRDefault="00957EDF" w:rsidP="00CD2DA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695" w:type="dxa"/>
          </w:tcPr>
          <w:p w14:paraId="4E27AA30" w14:textId="77777777" w:rsidR="00957EDF" w:rsidRPr="00957EDF" w:rsidRDefault="00957EDF" w:rsidP="00CD2DA1">
            <w:pPr>
              <w:jc w:val="both"/>
              <w:rPr>
                <w:rFonts w:ascii="Arial Narrow" w:eastAsia="Times New Roman" w:hAnsi="Arial Narrow" w:cs="Times New Roman"/>
                <w:b/>
                <w:lang w:eastAsia="fr-FR"/>
              </w:rPr>
            </w:pPr>
            <w:r>
              <w:rPr>
                <w:rFonts w:ascii="Arial Narrow" w:eastAsia="Times New Roman" w:hAnsi="Arial Narrow" w:cs="Times New Roman"/>
                <w:b/>
                <w:lang w:eastAsia="fr-FR"/>
              </w:rPr>
              <w:t>COUTS PREVISIONNELS</w:t>
            </w:r>
          </w:p>
        </w:tc>
      </w:tr>
      <w:tr w:rsidR="009143A6" w14:paraId="268205BD" w14:textId="77777777" w:rsidTr="003621CD">
        <w:tc>
          <w:tcPr>
            <w:tcW w:w="867" w:type="dxa"/>
          </w:tcPr>
          <w:p w14:paraId="6917B266" w14:textId="77777777" w:rsidR="009143A6" w:rsidRDefault="009143A6"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3996" w:type="dxa"/>
          </w:tcPr>
          <w:p w14:paraId="4D23E6E5" w14:textId="77777777" w:rsidR="009143A6" w:rsidRPr="008B4EF2" w:rsidRDefault="00190194" w:rsidP="009143A6">
            <w:r>
              <w:rPr>
                <w:rFonts w:ascii="Arial Narrow" w:eastAsia="Times New Roman" w:hAnsi="Arial Narrow" w:cs="Times New Roman"/>
                <w:lang w:eastAsia="fr-FR"/>
              </w:rPr>
              <w:t xml:space="preserve">Bâtiment de 12 </w:t>
            </w:r>
            <w:r w:rsidR="003621CD">
              <w:rPr>
                <w:rFonts w:ascii="Arial Narrow" w:eastAsia="Times New Roman" w:hAnsi="Arial Narrow" w:cs="Times New Roman"/>
                <w:lang w:eastAsia="fr-FR"/>
              </w:rPr>
              <w:t>Boutiques Gare Ouest</w:t>
            </w:r>
          </w:p>
        </w:tc>
        <w:tc>
          <w:tcPr>
            <w:tcW w:w="3695" w:type="dxa"/>
          </w:tcPr>
          <w:p w14:paraId="755DB1FC" w14:textId="77777777" w:rsidR="009143A6" w:rsidRDefault="00190194" w:rsidP="009143A6">
            <w:pPr>
              <w:jc w:val="both"/>
              <w:rPr>
                <w:rFonts w:ascii="Arial Narrow" w:eastAsia="Times New Roman" w:hAnsi="Arial Narrow" w:cs="Times New Roman"/>
                <w:lang w:eastAsia="fr-FR"/>
              </w:rPr>
            </w:pPr>
            <w:r w:rsidRPr="00B07DFF">
              <w:rPr>
                <w:rFonts w:ascii="Arial Narrow" w:eastAsia="Times New Roman" w:hAnsi="Arial Narrow" w:cs="Times New Roman"/>
                <w:lang w:eastAsia="fr-FR"/>
              </w:rPr>
              <w:t>27</w:t>
            </w:r>
            <w:r w:rsidR="009143A6" w:rsidRPr="00B07DFF">
              <w:rPr>
                <w:rFonts w:ascii="Arial Narrow" w:eastAsia="Times New Roman" w:hAnsi="Arial Narrow" w:cs="Times New Roman"/>
                <w:lang w:eastAsia="fr-FR"/>
              </w:rPr>
              <w:t> 000 000</w:t>
            </w:r>
          </w:p>
        </w:tc>
      </w:tr>
    </w:tbl>
    <w:p w14:paraId="1D3B818C" w14:textId="77777777" w:rsidR="00957EDF" w:rsidRPr="00BF60AE" w:rsidRDefault="00957EDF" w:rsidP="00B07DFF">
      <w:pPr>
        <w:spacing w:after="0" w:line="240" w:lineRule="auto"/>
        <w:jc w:val="both"/>
        <w:rPr>
          <w:rFonts w:ascii="Arial Narrow" w:eastAsia="Times New Roman" w:hAnsi="Arial Narrow" w:cs="Tahoma"/>
          <w:b/>
          <w:color w:val="EE0000"/>
          <w:lang w:eastAsia="fr-FR"/>
        </w:rPr>
      </w:pPr>
    </w:p>
    <w:p w14:paraId="0EE59035" w14:textId="77777777" w:rsidR="00957EDF" w:rsidRPr="004B7521" w:rsidRDefault="00957EDF" w:rsidP="004B7521">
      <w:pPr>
        <w:spacing w:after="0" w:line="240" w:lineRule="auto"/>
        <w:ind w:left="1070"/>
        <w:jc w:val="both"/>
        <w:rPr>
          <w:rFonts w:ascii="Arial Narrow" w:eastAsia="Times New Roman" w:hAnsi="Arial Narrow" w:cs="Tahoma"/>
          <w:bCs/>
          <w:lang w:eastAsia="fr-FR"/>
        </w:rPr>
      </w:pPr>
    </w:p>
    <w:p w14:paraId="17DA0B83"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22F8544B" w14:textId="58F6B6E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w:t>
      </w:r>
      <w:r w:rsidR="00D66BD7">
        <w:rPr>
          <w:rFonts w:ascii="Arial Narrow" w:eastAsia="Times New Roman" w:hAnsi="Arial Narrow" w:cs="Tahoma"/>
          <w:lang w:eastAsia="fr-FR"/>
        </w:rPr>
        <w:t xml:space="preserve"> catégorisées ou non</w:t>
      </w:r>
      <w:r w:rsidRPr="004B7521">
        <w:rPr>
          <w:rFonts w:ascii="Arial Narrow" w:eastAsia="Times New Roman" w:hAnsi="Arial Narrow" w:cs="Tahoma"/>
          <w:lang w:eastAsia="fr-FR"/>
        </w:rPr>
        <w:t xml:space="preserve"> de droit camerounais et ayant des compétences dans le domaine de Bâtiments et Travaux Publics.</w:t>
      </w:r>
    </w:p>
    <w:p w14:paraId="2BC6817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lastRenderedPageBreak/>
        <w:t xml:space="preserve">Financement : </w:t>
      </w:r>
    </w:p>
    <w:p w14:paraId="796158E4" w14:textId="77777777" w:rsidR="00C7341D"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la </w:t>
      </w:r>
      <w:r w:rsidR="004123DB">
        <w:rPr>
          <w:rFonts w:ascii="Arial Narrow" w:eastAsia="Times New Roman" w:hAnsi="Arial Narrow" w:cs="Tahoma"/>
          <w:i/>
          <w:iCs/>
          <w:lang w:eastAsia="fr-FR"/>
        </w:rPr>
        <w:t xml:space="preserve">Budget d’Investissement Public (BIP), EXERCICE </w:t>
      </w:r>
      <w:r w:rsidR="00190194">
        <w:rPr>
          <w:rFonts w:ascii="Arial Narrow" w:eastAsia="Times New Roman" w:hAnsi="Arial Narrow" w:cs="Tahoma"/>
          <w:i/>
          <w:iCs/>
          <w:lang w:eastAsia="fr-FR"/>
        </w:rPr>
        <w:t>2026</w:t>
      </w:r>
      <w:r w:rsidRPr="004B7521">
        <w:rPr>
          <w:rFonts w:ascii="Arial Narrow" w:eastAsia="Times New Roman" w:hAnsi="Arial Narrow" w:cs="Tahoma"/>
          <w:lang w:eastAsia="fr-FR"/>
        </w:rPr>
        <w:t xml:space="preserve">. </w:t>
      </w:r>
      <w:r w:rsidR="004A7F6F" w:rsidRPr="003F021B">
        <w:rPr>
          <w:rFonts w:ascii="Arial Narrow" w:eastAsia="Times New Roman" w:hAnsi="Arial Narrow" w:cs="Tahoma"/>
          <w:lang w:eastAsia="fr-FR"/>
        </w:rPr>
        <w:t>Imputation budgétaire</w:t>
      </w:r>
      <w:r w:rsidR="004A7F6F">
        <w:rPr>
          <w:rFonts w:ascii="Arial Narrow" w:eastAsia="Times New Roman" w:hAnsi="Arial Narrow" w:cs="Tahoma"/>
          <w:lang w:eastAsia="fr-FR"/>
        </w:rPr>
        <w:t> :</w:t>
      </w:r>
    </w:p>
    <w:p w14:paraId="269C188B"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4D664DC2"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68C1ED55"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à </w:t>
      </w:r>
      <w:r w:rsidR="00190194">
        <w:rPr>
          <w:rFonts w:ascii="Arial Narrow" w:eastAsia="Times New Roman" w:hAnsi="Arial Narrow" w:cs="Times New Roman"/>
          <w:b/>
          <w:i/>
          <w:sz w:val="24"/>
          <w:szCs w:val="24"/>
          <w:lang w:eastAsia="fr-FR"/>
        </w:rPr>
        <w:t>54</w:t>
      </w:r>
      <w:r w:rsidR="004B5EA6">
        <w:rPr>
          <w:rFonts w:ascii="Arial Narrow" w:eastAsia="Times New Roman" w:hAnsi="Arial Narrow" w:cs="Times New Roman"/>
          <w:b/>
          <w:i/>
          <w:sz w:val="24"/>
          <w:szCs w:val="24"/>
          <w:lang w:eastAsia="fr-FR"/>
        </w:rPr>
        <w:t>0 000F (</w:t>
      </w:r>
      <w:r w:rsidR="00190194">
        <w:rPr>
          <w:rFonts w:ascii="Arial Narrow" w:eastAsia="Times New Roman" w:hAnsi="Arial Narrow" w:cs="Times New Roman"/>
          <w:b/>
          <w:i/>
          <w:sz w:val="24"/>
          <w:szCs w:val="24"/>
          <w:lang w:eastAsia="fr-FR"/>
        </w:rPr>
        <w:t>Cinq</w:t>
      </w:r>
      <w:r w:rsidR="003F021B" w:rsidRPr="0005579E">
        <w:rPr>
          <w:rFonts w:ascii="Arial Narrow" w:eastAsia="Times New Roman" w:hAnsi="Arial Narrow" w:cs="Times New Roman"/>
          <w:b/>
          <w:i/>
          <w:sz w:val="24"/>
          <w:szCs w:val="24"/>
          <w:lang w:eastAsia="fr-FR"/>
        </w:rPr>
        <w:t xml:space="preserve"> </w:t>
      </w:r>
      <w:r w:rsidR="003F021B">
        <w:rPr>
          <w:rFonts w:ascii="Arial Narrow" w:eastAsia="Times New Roman" w:hAnsi="Arial Narrow" w:cs="Times New Roman"/>
          <w:b/>
          <w:i/>
          <w:sz w:val="24"/>
          <w:szCs w:val="24"/>
          <w:lang w:eastAsia="fr-FR"/>
        </w:rPr>
        <w:t xml:space="preserve">cent </w:t>
      </w:r>
      <w:r w:rsidR="00190194">
        <w:rPr>
          <w:rFonts w:ascii="Arial Narrow" w:eastAsia="Times New Roman" w:hAnsi="Arial Narrow" w:cs="Times New Roman"/>
          <w:b/>
          <w:i/>
          <w:sz w:val="24"/>
          <w:szCs w:val="24"/>
          <w:lang w:eastAsia="fr-FR"/>
        </w:rPr>
        <w:t xml:space="preserve">quarante </w:t>
      </w:r>
      <w:r w:rsidR="003F021B" w:rsidRPr="0005579E">
        <w:rPr>
          <w:rFonts w:ascii="Arial Narrow" w:eastAsia="Times New Roman" w:hAnsi="Arial Narrow" w:cs="Times New Roman"/>
          <w:b/>
          <w:i/>
          <w:sz w:val="24"/>
          <w:szCs w:val="24"/>
          <w:lang w:eastAsia="fr-FR"/>
        </w:rPr>
        <w:t>mille)</w:t>
      </w:r>
    </w:p>
    <w:p w14:paraId="72BAB84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003BA8C7" w14:textId="1690959D" w:rsidR="004B7521" w:rsidRPr="004B7521" w:rsidRDefault="00B07DFF" w:rsidP="004B7521">
      <w:pPr>
        <w:spacing w:after="0" w:line="240" w:lineRule="auto"/>
        <w:jc w:val="both"/>
        <w:rPr>
          <w:rFonts w:ascii="Arial Narrow" w:eastAsia="Times New Roman" w:hAnsi="Arial Narrow" w:cs="Times New Roman"/>
          <w:lang w:eastAsia="fr-FR"/>
        </w:rPr>
      </w:pPr>
      <w:r w:rsidRPr="00B07DFF">
        <w:rPr>
          <w:rFonts w:ascii="Arial Narrow" w:eastAsia="Times New Roman" w:hAnsi="Arial Narrow" w:cs="Times New Roman"/>
          <w:lang w:eastAsia="fr-FR"/>
        </w:rPr>
        <w:t>Ce</w:t>
      </w:r>
      <w:r w:rsidR="004B7521" w:rsidRPr="00B07DFF">
        <w:rPr>
          <w:rFonts w:ascii="Arial Narrow" w:eastAsia="Times New Roman" w:hAnsi="Arial Narrow" w:cs="Times New Roman"/>
          <w:lang w:eastAsia="fr-FR"/>
        </w:rPr>
        <w:t xml:space="preserve"> lot</w:t>
      </w:r>
      <w:r w:rsidRPr="00B07DFF">
        <w:rPr>
          <w:rFonts w:ascii="Arial Narrow" w:eastAsia="Times New Roman" w:hAnsi="Arial Narrow" w:cs="Times New Roman"/>
          <w:lang w:eastAsia="fr-FR"/>
        </w:rPr>
        <w:t xml:space="preserve"> unique</w:t>
      </w:r>
      <w:r w:rsidR="004B7521" w:rsidRPr="00B07DFF">
        <w:rPr>
          <w:rFonts w:ascii="Arial Narrow" w:eastAsia="Times New Roman" w:hAnsi="Arial Narrow" w:cs="Times New Roman"/>
          <w:lang w:eastAsia="fr-FR"/>
        </w:rPr>
        <w:t xml:space="preserve"> e</w:t>
      </w:r>
      <w:r>
        <w:rPr>
          <w:rFonts w:ascii="Arial Narrow" w:eastAsia="Times New Roman" w:hAnsi="Arial Narrow" w:cs="Times New Roman"/>
          <w:lang w:eastAsia="fr-FR"/>
        </w:rPr>
        <w:t>s</w:t>
      </w:r>
      <w:r w:rsidR="004B7521" w:rsidRPr="00B07DFF">
        <w:rPr>
          <w:rFonts w:ascii="Arial Narrow" w:eastAsia="Times New Roman" w:hAnsi="Arial Narrow" w:cs="Times New Roman"/>
          <w:lang w:eastAsia="fr-FR"/>
        </w:rPr>
        <w:t xml:space="preserve">t </w:t>
      </w:r>
      <w:r w:rsidR="004B7521" w:rsidRPr="004B7521">
        <w:rPr>
          <w:rFonts w:ascii="Arial Narrow" w:eastAsia="Times New Roman" w:hAnsi="Arial Narrow" w:cs="Times New Roman"/>
          <w:lang w:eastAsia="fr-FR"/>
        </w:rPr>
        <w:t xml:space="preserve">valable pendant trente (30) jours au-delà de la date originale de validité des offres. Sous peine de rejet, le cautionnement provisoire devra être impérativement produit en original datant d’au plus trois (03) mois. </w:t>
      </w:r>
    </w:p>
    <w:p w14:paraId="0BC683E2"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59BE214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Consultation du dossier d’appel d’offres:</w:t>
      </w:r>
    </w:p>
    <w:p w14:paraId="6E10C25B" w14:textId="0B59D2D9" w:rsidR="004B7521" w:rsidRPr="004B7521" w:rsidRDefault="00CD2DA1"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ffres peut être consulté aux heures ouvrables auprès</w:t>
      </w:r>
      <w:r>
        <w:rPr>
          <w:rFonts w:ascii="Arial Narrow" w:eastAsia="Times New Roman" w:hAnsi="Arial Narrow" w:cs="Tahoma"/>
          <w:lang w:eastAsia="fr-FR"/>
        </w:rPr>
        <w:t xml:space="preserve"> des</w:t>
      </w:r>
      <w:r w:rsidR="004B7521" w:rsidRPr="004B7521">
        <w:rPr>
          <w:rFonts w:ascii="Arial Narrow" w:eastAsia="Times New Roman" w:hAnsi="Arial Narrow" w:cs="Tahoma"/>
          <w:lang w:eastAsia="fr-FR"/>
        </w:rPr>
        <w:t xml:space="preserve"> </w:t>
      </w:r>
      <w:r w:rsidR="00125CEB" w:rsidRPr="00B07DFF">
        <w:rPr>
          <w:rFonts w:ascii="Arial Narrow" w:eastAsia="Times New Roman" w:hAnsi="Arial Narrow" w:cs="Tahoma"/>
          <w:lang w:eastAsia="fr-FR"/>
        </w:rPr>
        <w:t>service</w:t>
      </w:r>
      <w:r w:rsidRPr="00B07DFF">
        <w:rPr>
          <w:rFonts w:ascii="Arial Narrow" w:eastAsia="Times New Roman" w:hAnsi="Arial Narrow" w:cs="Tahoma"/>
          <w:lang w:eastAsia="fr-FR"/>
        </w:rPr>
        <w:t>s</w:t>
      </w:r>
      <w:r w:rsidR="00125CEB" w:rsidRPr="00B07DFF">
        <w:rPr>
          <w:rFonts w:ascii="Arial Narrow" w:eastAsia="Times New Roman" w:hAnsi="Arial Narrow" w:cs="Tahoma"/>
          <w:lang w:eastAsia="fr-FR"/>
        </w:rPr>
        <w:t xml:space="preserve"> </w:t>
      </w:r>
      <w:r w:rsidR="00B07DFF" w:rsidRPr="00B07DFF">
        <w:rPr>
          <w:rFonts w:ascii="Arial Narrow" w:eastAsia="Times New Roman" w:hAnsi="Arial Narrow" w:cs="Tahoma"/>
          <w:lang w:eastAsia="fr-FR"/>
        </w:rPr>
        <w:t>Interne de Gestion Administrative des Machés Publics</w:t>
      </w:r>
      <w:r w:rsidR="00B07DFF">
        <w:rPr>
          <w:rFonts w:ascii="Arial Narrow" w:eastAsia="Times New Roman" w:hAnsi="Arial Narrow" w:cs="Tahoma"/>
          <w:lang w:eastAsia="fr-FR"/>
        </w:rPr>
        <w:t xml:space="preserve"> (SIGAMP)</w:t>
      </w:r>
      <w:r w:rsidR="00B07DFF" w:rsidRPr="00B07DFF">
        <w:rPr>
          <w:rFonts w:ascii="Arial Narrow" w:eastAsia="Times New Roman" w:hAnsi="Arial Narrow" w:cs="Tahoma"/>
          <w:lang w:eastAsia="fr-FR"/>
        </w:rPr>
        <w:t xml:space="preserve"> </w:t>
      </w:r>
      <w:r w:rsidR="004B7521" w:rsidRPr="004B7521">
        <w:rPr>
          <w:rFonts w:ascii="Arial Narrow" w:eastAsia="Times New Roman" w:hAnsi="Arial Narrow" w:cs="Tahoma"/>
          <w:lang w:eastAsia="fr-FR"/>
        </w:rPr>
        <w:t xml:space="preserve">de la Mairie de </w:t>
      </w:r>
      <w:r w:rsidR="005F44A8">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p>
    <w:p w14:paraId="13FD18D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Acquisition du dossier d’Appel d’Offres:</w:t>
      </w:r>
    </w:p>
    <w:p w14:paraId="6FAECCA4"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w:t>
      </w:r>
      <w:r w:rsidR="003E077F">
        <w:rPr>
          <w:rFonts w:ascii="Arial Narrow" w:eastAsia="Times New Roman" w:hAnsi="Arial Narrow" w:cs="Times New Roman"/>
          <w:lang w:eastAsia="fr-FR"/>
        </w:rPr>
        <w:t>rvice des Affaires</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Générales</w:t>
      </w:r>
      <w:r w:rsidR="0005579E">
        <w:rPr>
          <w:rFonts w:ascii="Arial Narrow" w:eastAsia="Times New Roman" w:hAnsi="Arial Narrow" w:cs="Times New Roman"/>
          <w:lang w:eastAsia="fr-FR"/>
        </w:rPr>
        <w:t>)</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004B5EA6">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190194">
        <w:rPr>
          <w:rFonts w:ascii="Arial Narrow" w:eastAsia="Times New Roman" w:hAnsi="Arial Narrow" w:cs="Times New Roman"/>
          <w:b/>
          <w:i/>
          <w:sz w:val="24"/>
          <w:szCs w:val="24"/>
          <w:lang w:eastAsia="fr-FR"/>
        </w:rPr>
        <w:t>3</w:t>
      </w:r>
      <w:r w:rsidR="008523F2">
        <w:rPr>
          <w:rFonts w:ascii="Arial Narrow" w:eastAsia="Times New Roman" w:hAnsi="Arial Narrow" w:cs="Times New Roman"/>
          <w:b/>
          <w:i/>
          <w:sz w:val="24"/>
          <w:szCs w:val="24"/>
          <w:lang w:eastAsia="fr-FR"/>
        </w:rPr>
        <w:t>0 000</w:t>
      </w:r>
      <w:r w:rsidRPr="004B7521">
        <w:rPr>
          <w:rFonts w:ascii="Arial Narrow" w:eastAsia="Times New Roman" w:hAnsi="Arial Narrow" w:cs="Times New Roman"/>
          <w:b/>
          <w:i/>
          <w:sz w:val="24"/>
          <w:szCs w:val="24"/>
          <w:lang w:eastAsia="fr-FR"/>
        </w:rPr>
        <w:t xml:space="preserve"> (</w:t>
      </w:r>
      <w:r w:rsidR="00190194">
        <w:rPr>
          <w:rFonts w:ascii="Arial Narrow" w:eastAsia="Times New Roman" w:hAnsi="Arial Narrow" w:cs="Times New Roman"/>
          <w:b/>
          <w:i/>
          <w:sz w:val="24"/>
          <w:szCs w:val="24"/>
          <w:lang w:eastAsia="fr-FR"/>
        </w:rPr>
        <w:t>trente</w:t>
      </w:r>
      <w:r w:rsidR="003E077F" w:rsidRPr="004B7521">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b/>
          <w:i/>
          <w:sz w:val="24"/>
          <w:szCs w:val="24"/>
          <w:lang w:eastAsia="fr-FR"/>
        </w:rPr>
        <w:t xml:space="preserve">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1FED95E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789DAA18" w14:textId="249AB3C4"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w:t>
      </w:r>
      <w:r w:rsidR="00CD2DA1">
        <w:rPr>
          <w:rFonts w:ascii="Arial Narrow" w:eastAsia="Times New Roman" w:hAnsi="Arial Narrow" w:cs="Times New Roman"/>
          <w:lang w:eastAsia="fr-FR"/>
        </w:rPr>
        <w:t>e</w:t>
      </w:r>
      <w:r w:rsidRPr="004B7521">
        <w:rPr>
          <w:rFonts w:ascii="Arial Narrow" w:eastAsia="Times New Roman" w:hAnsi="Arial Narrow" w:cs="Times New Roman"/>
          <w:lang w:eastAsia="fr-FR"/>
        </w:rPr>
        <w:t xml:space="preserve">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Service des Affaires Générales</w:t>
      </w:r>
      <w:r w:rsidR="0005579E">
        <w:rPr>
          <w:rFonts w:ascii="Arial Narrow" w:eastAsia="Times New Roman" w:hAnsi="Arial Narrow" w:cs="Times New Roman"/>
          <w:lang w:eastAsia="fr-FR"/>
        </w:rPr>
        <w:t>)</w:t>
      </w:r>
      <w:r w:rsidR="00BF60AE">
        <w:rPr>
          <w:rFonts w:ascii="Arial Narrow" w:eastAsia="Times New Roman" w:hAnsi="Arial Narrow" w:cs="Times New Roman"/>
          <w:lang w:eastAsia="fr-FR"/>
        </w:rPr>
        <w:t xml:space="preserve"> </w:t>
      </w:r>
      <w:r w:rsidRPr="004B7521">
        <w:rPr>
          <w:rFonts w:ascii="Arial Narrow" w:eastAsia="Times New Roman" w:hAnsi="Arial Narrow" w:cs="Times New Roman"/>
          <w:b/>
          <w:lang w:eastAsia="fr-FR"/>
        </w:rPr>
        <w:t>au plus tard le</w:t>
      </w:r>
      <w:r w:rsidR="00D358B9">
        <w:rPr>
          <w:rFonts w:ascii="Arial Narrow" w:eastAsia="Times New Roman" w:hAnsi="Arial Narrow" w:cs="Times New Roman"/>
          <w:b/>
          <w:color w:val="FF0000"/>
          <w:lang w:eastAsia="fr-FR"/>
        </w:rPr>
        <w:t xml:space="preserve"> 18/ 02/ 2026 </w:t>
      </w:r>
      <w:r w:rsidRPr="004B7521">
        <w:rPr>
          <w:rFonts w:ascii="Arial Narrow" w:eastAsia="Times New Roman" w:hAnsi="Arial Narrow" w:cs="Times New Roman"/>
          <w:b/>
          <w:lang w:eastAsia="fr-FR"/>
        </w:rPr>
        <w:t>à 1</w:t>
      </w:r>
      <w:r w:rsidR="008523F2">
        <w:rPr>
          <w:rFonts w:ascii="Arial Narrow" w:eastAsia="Times New Roman" w:hAnsi="Arial Narrow" w:cs="Times New Roman"/>
          <w:b/>
          <w:lang w:eastAsia="fr-FR"/>
        </w:rPr>
        <w:t>0</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5393445E"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3B2A87B"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3A1C7107"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7028E84A"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6C645B69"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5431E3B5" w14:textId="6113C726" w:rsidR="003E077F" w:rsidRPr="00E802F9" w:rsidRDefault="00D358B9" w:rsidP="00D358B9">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imes New Roman"/>
          <w:i/>
          <w:iCs/>
          <w:lang w:eastAsia="fr-FR"/>
        </w:rPr>
        <w:t xml:space="preserve"> </w:t>
      </w:r>
      <w:r w:rsidR="003E077F">
        <w:rPr>
          <w:rFonts w:ascii="Arial Narrow" w:eastAsia="Times New Roman" w:hAnsi="Arial Narrow" w:cs="Times New Roman"/>
          <w:i/>
          <w:iCs/>
          <w:lang w:eastAsia="fr-FR"/>
        </w:rPr>
        <w:t>« A n’ouvrir qu’en séance de dépouillement »</w:t>
      </w:r>
    </w:p>
    <w:p w14:paraId="18F97564"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519409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24D0A539" w14:textId="77777777"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Sous peine de rejet, les pièces administratives exigées doivent être produites en originaux ou en copies certifiées conformes par les services émetteurs, selon le cas, suivant les indications du RPAO. Elles devront être datées d’au plus trois (03) mois à l’ouverture des plis  ou établies postérieurement à la date de publication de l’avis d’appel d’offres.</w:t>
      </w:r>
    </w:p>
    <w:p w14:paraId="735F3B8B"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p>
    <w:p w14:paraId="277C3A6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63D98BCF" w14:textId="0C84D0B9"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D358B9">
        <w:rPr>
          <w:rFonts w:ascii="Arial Narrow" w:eastAsia="Times New Roman" w:hAnsi="Arial Narrow" w:cs="Times New Roman"/>
          <w:b/>
          <w:color w:val="FF0000"/>
          <w:lang w:eastAsia="fr-FR"/>
        </w:rPr>
        <w:t>18/ 02/ 2026</w:t>
      </w:r>
      <w:r w:rsidRPr="004B7521">
        <w:rPr>
          <w:rFonts w:ascii="Arial Narrow" w:eastAsia="Times New Roman" w:hAnsi="Arial Narrow" w:cs="Times New Roman"/>
          <w:b/>
          <w:lang w:eastAsia="fr-FR"/>
        </w:rPr>
        <w:t xml:space="preserve"> à </w:t>
      </w:r>
      <w:r w:rsidR="00BF60AE" w:rsidRPr="004B7521">
        <w:rPr>
          <w:rFonts w:ascii="Arial Narrow" w:eastAsia="Times New Roman" w:hAnsi="Arial Narrow" w:cs="Times New Roman"/>
          <w:b/>
          <w:lang w:eastAsia="fr-FR"/>
        </w:rPr>
        <w:t>1</w:t>
      </w:r>
      <w:r w:rsidR="00BF60AE">
        <w:rPr>
          <w:rFonts w:ascii="Arial Narrow" w:eastAsia="Times New Roman" w:hAnsi="Arial Narrow" w:cs="Times New Roman"/>
          <w:b/>
          <w:lang w:eastAsia="fr-FR"/>
        </w:rPr>
        <w:t>1</w:t>
      </w:r>
      <w:r w:rsidR="00BF60AE" w:rsidRPr="004B7521">
        <w:rPr>
          <w:rFonts w:ascii="Arial Narrow" w:eastAsia="Times New Roman" w:hAnsi="Arial Narrow" w:cs="Times New Roman"/>
          <w:b/>
          <w:lang w:eastAsia="fr-FR"/>
        </w:rPr>
        <w:t xml:space="preserve"> heures</w:t>
      </w:r>
      <w:r w:rsidRPr="004B7521">
        <w:rPr>
          <w:rFonts w:ascii="Arial Narrow" w:eastAsia="Times New Roman" w:hAnsi="Arial Narrow" w:cs="Times New Roman"/>
          <w:b/>
          <w:lang w:eastAsia="fr-FR"/>
        </w:rPr>
        <w:t xml:space="preserve"> précises</w:t>
      </w:r>
      <w:r w:rsidRPr="004B7521">
        <w:rPr>
          <w:rFonts w:ascii="Arial Narrow" w:eastAsia="Times New Roman" w:hAnsi="Arial Narrow" w:cs="Times New Roman"/>
          <w:lang w:eastAsia="fr-FR"/>
        </w:rPr>
        <w:t xml:space="preserve"> par </w:t>
      </w:r>
      <w:r w:rsidR="00BF60AE" w:rsidRPr="004B7521">
        <w:rPr>
          <w:rFonts w:ascii="Arial Narrow" w:eastAsia="Times New Roman" w:hAnsi="Arial Narrow" w:cs="Times New Roman"/>
          <w:lang w:eastAsia="fr-FR"/>
        </w:rPr>
        <w:t>la Commission</w:t>
      </w:r>
      <w:r w:rsidR="0005579E">
        <w:rPr>
          <w:rFonts w:ascii="Arial Narrow" w:eastAsia="Times New Roman" w:hAnsi="Arial Narrow" w:cs="Times New Roman"/>
          <w:lang w:eastAsia="fr-FR"/>
        </w:rPr>
        <w:t xml:space="preserve"> </w:t>
      </w:r>
      <w:r w:rsidR="00B046C0">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Marchés</w:t>
      </w:r>
      <w:r w:rsidRPr="004B7521">
        <w:rPr>
          <w:rFonts w:ascii="Arial Narrow" w:eastAsia="Times New Roman" w:hAnsi="Arial Narrow" w:cs="Times New Roman"/>
          <w:lang w:eastAsia="fr-FR"/>
        </w:rPr>
        <w:t xml:space="preserve"> siégeant dans la salle </w:t>
      </w:r>
      <w:r w:rsidR="00644F29">
        <w:rPr>
          <w:rFonts w:ascii="Arial Narrow" w:eastAsia="Times New Roman" w:hAnsi="Arial Narrow" w:cs="Times New Roman"/>
          <w:lang w:eastAsia="fr-FR"/>
        </w:rPr>
        <w:t>multifonctionnelle</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2BD570D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656F6D8"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41489748"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644F29">
        <w:rPr>
          <w:rFonts w:ascii="Arial Narrow" w:eastAsia="Times New Roman" w:hAnsi="Arial Narrow" w:cs="Tahoma"/>
          <w:lang w:eastAsia="fr-FR"/>
        </w:rPr>
        <w:t>ou pièces scannées</w:t>
      </w:r>
      <w:r w:rsidRPr="004B7521">
        <w:rPr>
          <w:rFonts w:ascii="Arial Narrow" w:eastAsia="Times New Roman" w:hAnsi="Arial Narrow" w:cs="Tahoma"/>
          <w:lang w:eastAsia="fr-FR"/>
        </w:rPr>
        <w:t>;</w:t>
      </w:r>
    </w:p>
    <w:p w14:paraId="002F6F3F" w14:textId="4E38D8B7" w:rsidR="00D66BD7" w:rsidRPr="00D66BD7" w:rsidRDefault="00265B16" w:rsidP="00D66BD7">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36CB7497" w14:textId="77777777" w:rsidR="00D66BD7" w:rsidRPr="00D66BD7" w:rsidRDefault="00D66BD7" w:rsidP="00D66BD7">
      <w:pPr>
        <w:pStyle w:val="Paragraphedeliste"/>
        <w:numPr>
          <w:ilvl w:val="0"/>
          <w:numId w:val="14"/>
        </w:numPr>
        <w:autoSpaceDE w:val="0"/>
        <w:autoSpaceDN w:val="0"/>
        <w:adjustRightInd w:val="0"/>
        <w:jc w:val="both"/>
        <w:rPr>
          <w:color w:val="EE0000"/>
        </w:rPr>
      </w:pPr>
      <w:r w:rsidRPr="00D66BD7">
        <w:t>Absence de l’Attestation de catégorisation ou de la copie de la décision rendant publique la classification dans une catégorie donnée en vue de participer à une consultation dans le secteur des BTP pour les entreprises catégorisées</w:t>
      </w:r>
      <w:r w:rsidRPr="00D66BD7">
        <w:rPr>
          <w:color w:val="EE0000"/>
        </w:rPr>
        <w:t>. (En cas de concurrence l’entreprise catégorisée est qualifiée au détriment de celle qui ne l’est pas).</w:t>
      </w:r>
    </w:p>
    <w:p w14:paraId="784F447A"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lastRenderedPageBreak/>
        <w:t>Absence de la caution de soumission ;</w:t>
      </w:r>
    </w:p>
    <w:p w14:paraId="1402F5C8"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09BBE11"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01D765CD"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3F6911DC"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3CDEFB18"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51538DDA"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0D75BEA3"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791F2FE7"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3C7DB61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3DBE7B79"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4F93ADDE"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6F82007A" w14:textId="72826DE1" w:rsidR="00C1491A" w:rsidRDefault="00B07DFF" w:rsidP="00C1491A">
      <w:pPr>
        <w:spacing w:after="0" w:line="240" w:lineRule="auto"/>
        <w:jc w:val="both"/>
        <w:rPr>
          <w:rFonts w:ascii="Arial Narrow" w:eastAsia="Times New Roman" w:hAnsi="Arial Narrow" w:cs="Tahoma"/>
          <w:b/>
          <w:lang w:eastAsia="fr-FR"/>
        </w:rPr>
      </w:pPr>
      <w:r w:rsidRPr="00B07DFF">
        <w:rPr>
          <w:rFonts w:ascii="Arial Narrow" w:eastAsia="Times New Roman" w:hAnsi="Arial Narrow" w:cs="Tahoma"/>
          <w:lang w:eastAsia="fr-FR"/>
        </w:rPr>
        <w:t>Pour ce lot unique</w:t>
      </w:r>
      <w:r w:rsidR="004B7521" w:rsidRPr="004B7521">
        <w:rPr>
          <w:rFonts w:ascii="Arial Narrow" w:eastAsia="Times New Roman" w:hAnsi="Arial Narrow" w:cs="Tahoma"/>
          <w:lang w:eastAsia="fr-FR"/>
        </w:rPr>
        <w:t xml:space="preserve">, le marché sera attribué au soumissionnaire présentant l’offre financière qualifiée, </w:t>
      </w:r>
      <w:r w:rsidR="00792AB9">
        <w:rPr>
          <w:rFonts w:ascii="Arial Narrow" w:eastAsia="Times New Roman" w:hAnsi="Arial Narrow" w:cs="Tahoma"/>
          <w:lang w:eastAsia="fr-FR"/>
        </w:rPr>
        <w:t xml:space="preserve"> l</w:t>
      </w:r>
      <w:r w:rsidR="00D9351A">
        <w:rPr>
          <w:rFonts w:ascii="Arial Narrow" w:eastAsia="Times New Roman" w:hAnsi="Arial Narrow" w:cs="Tahoma"/>
          <w:lang w:eastAsia="fr-FR"/>
        </w:rPr>
        <w:t>a</w:t>
      </w:r>
      <w:r w:rsidR="00792AB9">
        <w:rPr>
          <w:rFonts w:ascii="Arial Narrow" w:eastAsia="Times New Roman" w:hAnsi="Arial Narrow" w:cs="Tahoma"/>
          <w:lang w:eastAsia="fr-FR"/>
        </w:rPr>
        <w:t xml:space="preserve"> moins disant</w:t>
      </w:r>
      <w:r w:rsidR="00D9351A">
        <w:rPr>
          <w:rFonts w:ascii="Arial Narrow" w:eastAsia="Times New Roman" w:hAnsi="Arial Narrow" w:cs="Tahoma"/>
          <w:lang w:eastAsia="fr-FR"/>
        </w:rPr>
        <w:t>e</w:t>
      </w:r>
      <w:r w:rsidR="004B7521" w:rsidRPr="004B7521">
        <w:rPr>
          <w:rFonts w:ascii="Arial Narrow" w:eastAsia="Times New Roman" w:hAnsi="Arial Narrow" w:cs="Tahoma"/>
          <w:lang w:eastAsia="fr-FR"/>
        </w:rPr>
        <w:t xml:space="preserv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004B7521" w:rsidRPr="004B7521">
        <w:rPr>
          <w:rFonts w:ascii="Arial Narrow" w:eastAsia="Times New Roman" w:hAnsi="Arial Narrow" w:cs="Tahoma"/>
          <w:lang w:eastAsia="fr-FR"/>
        </w:rPr>
        <w:t xml:space="preserve"> il en est de même po</w:t>
      </w:r>
      <w:r w:rsidR="004D384A">
        <w:rPr>
          <w:rFonts w:ascii="Arial Narrow" w:eastAsia="Times New Roman" w:hAnsi="Arial Narrow" w:cs="Tahoma"/>
          <w:lang w:eastAsia="fr-FR"/>
        </w:rPr>
        <w:t>ur toute offre non conforme au Règlement P</w:t>
      </w:r>
      <w:r w:rsidR="004B7521" w:rsidRPr="004B7521">
        <w:rPr>
          <w:rFonts w:ascii="Arial Narrow" w:eastAsia="Times New Roman" w:hAnsi="Arial Narrow" w:cs="Tahoma"/>
          <w:lang w:eastAsia="fr-FR"/>
        </w:rPr>
        <w:t>articulier de l’Appel d’Offres.</w:t>
      </w:r>
    </w:p>
    <w:p w14:paraId="69593890" w14:textId="77777777" w:rsidR="004B7521" w:rsidRPr="004B7521" w:rsidRDefault="00C1491A" w:rsidP="00C1491A">
      <w:p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 </w:t>
      </w:r>
      <w:r w:rsidR="004B7521" w:rsidRPr="004B7521">
        <w:rPr>
          <w:rFonts w:ascii="Arial Narrow" w:eastAsia="Times New Roman" w:hAnsi="Arial Narrow" w:cs="Tahoma"/>
          <w:b/>
          <w:bCs/>
          <w:u w:val="single"/>
          <w:lang w:eastAsia="fr-FR"/>
        </w:rPr>
        <w:t>Durée de validité des offres</w:t>
      </w:r>
    </w:p>
    <w:p w14:paraId="1EDBCA0D"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70E3111D"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52146EC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48295A">
        <w:rPr>
          <w:rFonts w:ascii="Arial Narrow" w:eastAsia="Times New Roman" w:hAnsi="Arial Narrow" w:cs="Tahoma"/>
          <w:lang w:eastAsia="fr-FR"/>
        </w:rPr>
        <w:t>Service des Affaires Générales</w:t>
      </w:r>
      <w:r w:rsidRPr="00E86190">
        <w:rPr>
          <w:rFonts w:ascii="Arial Narrow" w:eastAsia="Times New Roman" w:hAnsi="Arial Narrow" w:cs="Tahoma"/>
          <w:lang w:eastAsia="fr-FR"/>
        </w:rPr>
        <w:t xml:space="preserve">) au numéro : </w:t>
      </w:r>
      <w:r w:rsidR="0048295A">
        <w:rPr>
          <w:rFonts w:ascii="Arial Narrow" w:eastAsia="Times New Roman" w:hAnsi="Arial Narrow" w:cs="Tahoma"/>
          <w:lang w:eastAsia="fr-FR"/>
        </w:rPr>
        <w:t>694881825</w:t>
      </w:r>
    </w:p>
    <w:p w14:paraId="74EBDCF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17896499"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0CE50C24"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w:t>
      </w:r>
      <w:r w:rsidR="00C1491A">
        <w:rPr>
          <w:rFonts w:ascii="Arial Narrow" w:eastAsia="Times New Roman" w:hAnsi="Arial Narrow" w:cs="Tahoma"/>
          <w:b/>
          <w:lang w:eastAsia="fr-FR"/>
        </w:rPr>
        <w:t xml:space="preserve">  </w:t>
      </w:r>
    </w:p>
    <w:p w14:paraId="4A0F6A4A" w14:textId="77777777" w:rsidR="004B7521" w:rsidRPr="004B7521" w:rsidRDefault="00AA0AE7" w:rsidP="004B7521">
      <w:pPr>
        <w:spacing w:after="0" w:line="240" w:lineRule="auto"/>
        <w:jc w:val="both"/>
        <w:rPr>
          <w:rFonts w:ascii="Arial Narrow" w:eastAsia="Times New Roman" w:hAnsi="Arial Narrow" w:cs="Tahoma"/>
          <w:sz w:val="18"/>
          <w:szCs w:val="18"/>
          <w:u w:val="single"/>
          <w:lang w:eastAsia="fr-FR"/>
        </w:rPr>
      </w:pPr>
      <w:r>
        <w:rPr>
          <w:rFonts w:ascii="Arial Narrow" w:eastAsia="Times New Roman" w:hAnsi="Arial Narrow" w:cs="Tahoma"/>
          <w:noProof/>
          <w:sz w:val="18"/>
          <w:szCs w:val="18"/>
          <w:lang w:eastAsia="fr-FR"/>
        </w:rPr>
        <mc:AlternateContent>
          <mc:Choice Requires="wps">
            <w:drawing>
              <wp:anchor distT="0" distB="0" distL="114300" distR="114300" simplePos="0" relativeHeight="251660288" behindDoc="0" locked="0" layoutInCell="1" allowOverlap="1" wp14:anchorId="5C28026B" wp14:editId="05F19FBB">
                <wp:simplePos x="0" y="0"/>
                <wp:positionH relativeFrom="column">
                  <wp:posOffset>3585210</wp:posOffset>
                </wp:positionH>
                <wp:positionV relativeFrom="paragraph">
                  <wp:posOffset>59690</wp:posOffset>
                </wp:positionV>
                <wp:extent cx="2695575" cy="716280"/>
                <wp:effectExtent l="0" t="0" r="9525" b="7620"/>
                <wp:wrapNone/>
                <wp:docPr id="34"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E2426" w14:textId="77777777" w:rsidR="005927F6" w:rsidRPr="00D74AE5" w:rsidRDefault="005927F6"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4AD6BCC" w14:textId="77777777" w:rsidR="005927F6" w:rsidRPr="000F428D" w:rsidRDefault="005927F6"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026B" id="Zone de texte 29" o:spid="_x0000_s1027"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kujQIAAB0FAAAOAAAAZHJzL2Uyb0RvYy54bWysVNuO0zAQfUfiHyy/d3MhaZto09VeKEJa&#10;LtLCC2+u7TQWjm1st8mC+HfGTrdbFpAQIg+O7Rkfz8w54/OLsZdoz60TWjU4O0sx4opqJtS2wR8/&#10;rGdLjJwnihGpFW/wPXf4YvX82flgap7rTkvGLQIQ5erBNLjz3tRJ4mjHe+LOtOEKjK22PfGwtNuE&#10;WTIAei+TPE3nyaAtM1ZT7hzs3kxGvIr4bcupf9e2jnskGwyx+TjaOG7CmKzOSb21xHSCHsIg/xBF&#10;T4SCS49QN8QTtLPiF6heUKudbv0Z1X2i21ZQHnOAbLL0STZ3HTE85gLFceZYJvf/YOnb/XuLBGvw&#10;iwIjRXrg6BMwhRhHno+eo7wKRRqMq8H3zoC3H6/0CGTHhJ251fSzQ0pfd0Rt+aW1eug4YRBkFk4m&#10;J0cnHBdANsMbzeAysvM6Ao2t7UMFoSYI0IGs+yNBEAiisJnPq7JclBhRsC2yeb6MDCakfjhtrPOv&#10;uO5RmDTYggAiOtnfOh+iIfWDS7jMaSnYWkgZF3a7uZYW7QmIZR2/mMATN6mCs9Lh2IQ47UCQcEew&#10;hXAj+d+qLC/Sq7yarefLxaxYF+WsWqTLWZpVV9U8LariZv09BJgVdScY4+pWQPGnfoDNvyP60BKT&#10;hKIU0dDgqszLiaI/JpnG73dJ9sJDX0rRN3h5dCJ1IPalYpA2qT0RcponP4cfqww1ePjHqkQZBOYn&#10;DfhxM0bZRY0EiWw0uwddWA20AfnwpsCk0/YrRgP0Z4Pdlx2xHCP5WoG2qqwoQkPHRVEucljYU8vm&#10;1EIUBagGe4ym6bWfHoGdsWLbwU2TmpW+BD22IkrlMaqDiqEHY06H9yI0+ek6ej2+aqsfAAAA//8D&#10;AFBLAwQUAAYACAAAACEAkwucT94AAAAJAQAADwAAAGRycy9kb3ducmV2LnhtbEyPy26DMBBF95X6&#10;D9ZE6qZqTBAhgWKitlKrbvP4gAFPAAXbCDuB/H2nq3Y5ukf3nil2s+nFjUbfOatgtYxAkK2d7myj&#10;4HT8fNmC8AGtxt5ZUnAnD7vy8aHAXLvJ7ul2CI3gEutzVNCGMORS+rolg37pBrKcnd1oMPA5NlKP&#10;OHG56WUcRak02FleaHGgj5bqy+FqFJy/p+d1NlVf4bTZJ+k7dpvK3ZV6WsxvryACzeEPhl99VoeS&#10;nSp3tdqLXsE6TVJGFWQJCM6zbbYCUTEYxzHIspD/Pyh/AAAA//8DAFBLAQItABQABgAIAAAAIQC2&#10;gziS/gAAAOEBAAATAAAAAAAAAAAAAAAAAAAAAABbQ29udGVudF9UeXBlc10ueG1sUEsBAi0AFAAG&#10;AAgAAAAhADj9If/WAAAAlAEAAAsAAAAAAAAAAAAAAAAALwEAAF9yZWxzLy5yZWxzUEsBAi0AFAAG&#10;AAgAAAAhAPx16S6NAgAAHQUAAA4AAAAAAAAAAAAAAAAALgIAAGRycy9lMm9Eb2MueG1sUEsBAi0A&#10;FAAGAAgAAAAhAJMLnE/eAAAACQEAAA8AAAAAAAAAAAAAAAAA5wQAAGRycy9kb3ducmV2LnhtbFBL&#10;BQYAAAAABAAEAPMAAADyBQAAAAA=&#10;" stroked="f">
                <v:textbox>
                  <w:txbxContent>
                    <w:p w14:paraId="05AE2426" w14:textId="77777777" w:rsidR="005927F6" w:rsidRPr="00D74AE5" w:rsidRDefault="005927F6"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4AD6BCC" w14:textId="77777777" w:rsidR="005927F6" w:rsidRPr="000F428D" w:rsidRDefault="005927F6" w:rsidP="004B7521">
                      <w:pPr>
                        <w:ind w:left="284"/>
                        <w:jc w:val="center"/>
                      </w:pPr>
                    </w:p>
                  </w:txbxContent>
                </v:textbox>
              </v:shape>
            </w:pict>
          </mc:Fallback>
        </mc:AlternateContent>
      </w:r>
      <w:r w:rsidR="004B7521" w:rsidRPr="004B7521">
        <w:rPr>
          <w:rFonts w:ascii="Arial Narrow" w:eastAsia="Times New Roman" w:hAnsi="Arial Narrow" w:cs="Tahoma"/>
          <w:sz w:val="18"/>
          <w:szCs w:val="18"/>
          <w:u w:val="single"/>
          <w:lang w:eastAsia="fr-FR"/>
        </w:rPr>
        <w:t>AMPLIATIONS</w:t>
      </w:r>
    </w:p>
    <w:p w14:paraId="4C6D6EFA"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D473B59"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50BC8698" w14:textId="77777777" w:rsidR="00644F29" w:rsidRPr="004B7521" w:rsidRDefault="0048295A"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DDPAT</w:t>
      </w:r>
      <w:r w:rsidR="00644F29">
        <w:rPr>
          <w:rFonts w:ascii="Arial Narrow" w:eastAsia="Times New Roman" w:hAnsi="Arial Narrow" w:cs="Tahoma"/>
          <w:sz w:val="18"/>
          <w:szCs w:val="18"/>
          <w:lang w:eastAsia="fr-FR"/>
        </w:rPr>
        <w:t>/KADEY</w:t>
      </w:r>
    </w:p>
    <w:p w14:paraId="6B845713" w14:textId="77777777" w:rsid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4F0D5648" w14:textId="77777777" w:rsidR="00644F29" w:rsidRPr="004B7521" w:rsidRDefault="00644F29"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DDMINDDEVEL/BRI</w:t>
      </w:r>
    </w:p>
    <w:p w14:paraId="4DB3F507"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0BCBE477"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28085152"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2A17D3A4" w14:textId="77777777" w:rsidTr="003621CD">
        <w:trPr>
          <w:trHeight w:val="1835"/>
        </w:trPr>
        <w:tc>
          <w:tcPr>
            <w:tcW w:w="2500" w:type="pct"/>
          </w:tcPr>
          <w:p w14:paraId="62247115"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B13189C"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6A3D451"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614F162"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1008" behindDoc="1" locked="0" layoutInCell="1" allowOverlap="1" wp14:anchorId="21897691" wp14:editId="319663E8">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C7CFACC"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1AE0E72"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D6CF6F0"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84A58FC" w14:textId="77777777" w:rsidR="0063616C" w:rsidRPr="00825857" w:rsidRDefault="0063616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3744A8DE"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00F2703" w14:textId="77777777" w:rsidR="0063616C" w:rsidRPr="00825857" w:rsidRDefault="0063616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0587A2D"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D53F341"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8A7D576"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9B4E956"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C683712"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5159B88" w14:textId="77777777" w:rsidR="0063616C" w:rsidRPr="00825857" w:rsidRDefault="0063616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8FCA31F"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F0AB99F" w14:textId="77777777" w:rsidR="0063616C" w:rsidRPr="00825857" w:rsidRDefault="0063616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97FEF09" w14:textId="77777777" w:rsidR="0063616C" w:rsidRPr="00DD7ADC"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C022A26" w14:textId="77777777" w:rsidR="0063616C" w:rsidRPr="00825857" w:rsidRDefault="0063616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F1EFA57"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1276CB8D"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2747B5">
        <w:rPr>
          <w:rFonts w:ascii="Arial Narrow" w:eastAsia="Times New Roman" w:hAnsi="Arial Narrow" w:cs="Tahoma"/>
          <w:b/>
          <w:bCs/>
          <w:i/>
          <w:iCs/>
          <w:sz w:val="28"/>
          <w:szCs w:val="28"/>
          <w:lang w:val="en-US" w:eastAsia="fr-FR"/>
        </w:rPr>
        <w:t xml:space="preserve"> t</w:t>
      </w:r>
      <w:r w:rsidR="004B7521" w:rsidRPr="004B7521">
        <w:rPr>
          <w:rFonts w:ascii="Arial Narrow" w:eastAsia="Times New Roman" w:hAnsi="Arial Narrow" w:cs="Tahoma"/>
          <w:b/>
          <w:bCs/>
          <w:i/>
          <w:iCs/>
          <w:sz w:val="28"/>
          <w:szCs w:val="28"/>
          <w:lang w:val="en-US" w:eastAsia="fr-FR"/>
        </w:rPr>
        <w:t>ender Notice</w:t>
      </w:r>
    </w:p>
    <w:p w14:paraId="726BA215" w14:textId="77777777" w:rsidR="008F1287" w:rsidRPr="008F1287" w:rsidRDefault="008F1287" w:rsidP="008F1287">
      <w:pPr>
        <w:spacing w:after="160" w:line="259" w:lineRule="auto"/>
        <w:jc w:val="center"/>
        <w:rPr>
          <w:rFonts w:ascii="Times New Roman" w:eastAsia="Calibri" w:hAnsi="Times New Roman" w:cs="Times New Roman"/>
          <w:b/>
          <w:sz w:val="24"/>
          <w:szCs w:val="24"/>
        </w:rPr>
      </w:pPr>
      <w:r w:rsidRPr="008F1287">
        <w:rPr>
          <w:rFonts w:ascii="Times New Roman" w:eastAsia="Calibri" w:hAnsi="Times New Roman" w:cs="Times New Roman"/>
          <w:b/>
          <w:sz w:val="24"/>
          <w:szCs w:val="24"/>
          <w:shd w:val="clear" w:color="auto" w:fill="F8F4F1"/>
        </w:rPr>
        <w:t>No. 007./AONO/R-EST/D-KADEY/C-KENTZOU/SIGAMP/CIPM/26 OF ___________</w:t>
      </w:r>
      <w:r w:rsidRPr="008F1287">
        <w:rPr>
          <w:rFonts w:ascii="Times New Roman" w:eastAsia="Calibri" w:hAnsi="Times New Roman" w:cs="Times New Roman"/>
          <w:b/>
          <w:sz w:val="24"/>
          <w:szCs w:val="24"/>
        </w:rPr>
        <w:br/>
      </w:r>
      <w:r w:rsidRPr="008F1287">
        <w:rPr>
          <w:rFonts w:ascii="Times New Roman" w:eastAsia="Calibri" w:hAnsi="Times New Roman" w:cs="Times New Roman"/>
          <w:b/>
          <w:sz w:val="24"/>
          <w:szCs w:val="24"/>
          <w:shd w:val="clear" w:color="auto" w:fill="F8F4F1"/>
        </w:rPr>
        <w:t>FOR THE EXECUTION OF CONSTRUCTION WORKS FOR THE BUILDING OF TWELVE SHOPS AT THE KENTZOU WEST STATION IN THE KENTZOU MUNICIPALITY, KADEY DEPARTMENT.</w:t>
      </w:r>
    </w:p>
    <w:p w14:paraId="2635F2DF" w14:textId="77777777" w:rsidR="004B7521" w:rsidRPr="004B7521" w:rsidRDefault="004B7521" w:rsidP="004B7521">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w:t>
      </w:r>
    </w:p>
    <w:p w14:paraId="7EB31692" w14:textId="77777777" w:rsid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 xml:space="preserve">ent budget (PIB) - EXERCISE </w:t>
      </w:r>
      <w:r w:rsidR="008523F2">
        <w:rPr>
          <w:rFonts w:ascii="Arial Narrow" w:eastAsia="Times New Roman" w:hAnsi="Arial Narrow" w:cs="Tahoma"/>
          <w:bCs/>
          <w:i/>
          <w:iCs/>
          <w:sz w:val="24"/>
          <w:szCs w:val="24"/>
          <w:lang w:val="en-US" w:eastAsia="fr-FR"/>
        </w:rPr>
        <w:t>2026</w:t>
      </w:r>
    </w:p>
    <w:p w14:paraId="3775DCC5" w14:textId="77777777" w:rsidR="008F1287" w:rsidRPr="004B7521" w:rsidRDefault="008F1287" w:rsidP="004B7521">
      <w:pPr>
        <w:spacing w:after="0" w:line="240" w:lineRule="auto"/>
        <w:jc w:val="center"/>
        <w:rPr>
          <w:rFonts w:ascii="Arial Narrow" w:eastAsia="Times New Roman" w:hAnsi="Arial Narrow" w:cs="Tahoma"/>
          <w:bCs/>
          <w:i/>
          <w:iCs/>
          <w:sz w:val="24"/>
          <w:szCs w:val="24"/>
          <w:lang w:val="en-US" w:eastAsia="fr-FR"/>
        </w:rPr>
      </w:pPr>
    </w:p>
    <w:p w14:paraId="3FA3439D"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7565B3E6"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59B384E6" w14:textId="77777777" w:rsidR="008F1287" w:rsidRDefault="004B7521" w:rsidP="008F1287">
      <w:pPr>
        <w:spacing w:after="0" w:line="240" w:lineRule="auto"/>
        <w:jc w:val="both"/>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w:t>
      </w:r>
      <w:r w:rsidR="008F1287" w:rsidRPr="0023352D">
        <w:rPr>
          <w:rFonts w:ascii="Times New Roman" w:eastAsia="Calibri" w:hAnsi="Times New Roman" w:cs="Times New Roman"/>
          <w:sz w:val="24"/>
          <w:szCs w:val="24"/>
          <w:shd w:val="clear" w:color="auto" w:fill="F8F4F1"/>
        </w:rPr>
        <w:t xml:space="preserve">construction </w:t>
      </w:r>
      <w:proofErr w:type="spellStart"/>
      <w:r w:rsidR="008F1287" w:rsidRPr="0023352D">
        <w:rPr>
          <w:rFonts w:ascii="Times New Roman" w:eastAsia="Calibri" w:hAnsi="Times New Roman" w:cs="Times New Roman"/>
          <w:sz w:val="24"/>
          <w:szCs w:val="24"/>
          <w:shd w:val="clear" w:color="auto" w:fill="F8F4F1"/>
        </w:rPr>
        <w:t>works</w:t>
      </w:r>
      <w:proofErr w:type="spellEnd"/>
      <w:r w:rsidR="008F1287" w:rsidRPr="0023352D">
        <w:rPr>
          <w:rFonts w:ascii="Times New Roman" w:eastAsia="Calibri" w:hAnsi="Times New Roman" w:cs="Times New Roman"/>
          <w:sz w:val="24"/>
          <w:szCs w:val="24"/>
          <w:shd w:val="clear" w:color="auto" w:fill="F8F4F1"/>
        </w:rPr>
        <w:t xml:space="preserve"> for the building of </w:t>
      </w:r>
      <w:proofErr w:type="spellStart"/>
      <w:r w:rsidR="008F1287" w:rsidRPr="0023352D">
        <w:rPr>
          <w:rFonts w:ascii="Times New Roman" w:eastAsia="Calibri" w:hAnsi="Times New Roman" w:cs="Times New Roman"/>
          <w:sz w:val="24"/>
          <w:szCs w:val="24"/>
          <w:shd w:val="clear" w:color="auto" w:fill="F8F4F1"/>
        </w:rPr>
        <w:t>twelve</w:t>
      </w:r>
      <w:proofErr w:type="spellEnd"/>
      <w:r w:rsidR="008F1287" w:rsidRPr="0023352D">
        <w:rPr>
          <w:rFonts w:ascii="Times New Roman" w:eastAsia="Calibri" w:hAnsi="Times New Roman" w:cs="Times New Roman"/>
          <w:sz w:val="24"/>
          <w:szCs w:val="24"/>
          <w:shd w:val="clear" w:color="auto" w:fill="F8F4F1"/>
        </w:rPr>
        <w:t xml:space="preserve"> shops </w:t>
      </w:r>
      <w:proofErr w:type="spellStart"/>
      <w:r w:rsidR="008F1287" w:rsidRPr="0023352D">
        <w:rPr>
          <w:rFonts w:ascii="Times New Roman" w:eastAsia="Calibri" w:hAnsi="Times New Roman" w:cs="Times New Roman"/>
          <w:sz w:val="24"/>
          <w:szCs w:val="24"/>
          <w:shd w:val="clear" w:color="auto" w:fill="F8F4F1"/>
        </w:rPr>
        <w:t>at</w:t>
      </w:r>
      <w:proofErr w:type="spellEnd"/>
      <w:r w:rsidR="008F1287" w:rsidRPr="0023352D">
        <w:rPr>
          <w:rFonts w:ascii="Times New Roman" w:eastAsia="Calibri" w:hAnsi="Times New Roman" w:cs="Times New Roman"/>
          <w:sz w:val="24"/>
          <w:szCs w:val="24"/>
          <w:shd w:val="clear" w:color="auto" w:fill="F8F4F1"/>
        </w:rPr>
        <w:t xml:space="preserve"> the kentzou </w:t>
      </w:r>
      <w:proofErr w:type="spellStart"/>
      <w:r w:rsidR="008F1287" w:rsidRPr="0023352D">
        <w:rPr>
          <w:rFonts w:ascii="Times New Roman" w:eastAsia="Calibri" w:hAnsi="Times New Roman" w:cs="Times New Roman"/>
          <w:sz w:val="24"/>
          <w:szCs w:val="24"/>
          <w:shd w:val="clear" w:color="auto" w:fill="F8F4F1"/>
        </w:rPr>
        <w:t>west</w:t>
      </w:r>
      <w:proofErr w:type="spellEnd"/>
      <w:r w:rsidR="008F1287" w:rsidRPr="0023352D">
        <w:rPr>
          <w:rFonts w:ascii="Times New Roman" w:eastAsia="Calibri" w:hAnsi="Times New Roman" w:cs="Times New Roman"/>
          <w:sz w:val="24"/>
          <w:szCs w:val="24"/>
          <w:shd w:val="clear" w:color="auto" w:fill="F8F4F1"/>
        </w:rPr>
        <w:t xml:space="preserve"> station in the kentzou municipality, kadey </w:t>
      </w:r>
      <w:proofErr w:type="spellStart"/>
      <w:r w:rsidR="008F1287" w:rsidRPr="0023352D">
        <w:rPr>
          <w:rFonts w:ascii="Times New Roman" w:eastAsia="Calibri" w:hAnsi="Times New Roman" w:cs="Times New Roman"/>
          <w:sz w:val="24"/>
          <w:szCs w:val="24"/>
          <w:shd w:val="clear" w:color="auto" w:fill="F8F4F1"/>
        </w:rPr>
        <w:t>department</w:t>
      </w:r>
      <w:proofErr w:type="spellEnd"/>
      <w:r w:rsidR="008F1287" w:rsidRPr="004B7521">
        <w:rPr>
          <w:rFonts w:ascii="Arial Narrow" w:eastAsia="Times New Roman" w:hAnsi="Arial Narrow" w:cs="Tahoma"/>
          <w:b/>
          <w:bCs/>
          <w:sz w:val="24"/>
          <w:szCs w:val="24"/>
          <w:u w:val="single"/>
          <w:lang w:val="en-US" w:eastAsia="fr-FR"/>
        </w:rPr>
        <w:t xml:space="preserve"> </w:t>
      </w:r>
    </w:p>
    <w:p w14:paraId="56FE5F9E" w14:textId="77777777" w:rsidR="008F1287" w:rsidRDefault="008F1287" w:rsidP="008F1287">
      <w:pPr>
        <w:spacing w:after="0" w:line="240" w:lineRule="auto"/>
        <w:jc w:val="both"/>
        <w:rPr>
          <w:rFonts w:ascii="Arial Narrow" w:eastAsia="Times New Roman" w:hAnsi="Arial Narrow" w:cs="Tahoma"/>
          <w:b/>
          <w:bCs/>
          <w:sz w:val="24"/>
          <w:szCs w:val="24"/>
          <w:u w:val="single"/>
          <w:lang w:val="en-US" w:eastAsia="fr-FR"/>
        </w:rPr>
      </w:pPr>
    </w:p>
    <w:p w14:paraId="77A71819" w14:textId="77777777" w:rsidR="004B7521" w:rsidRPr="008F1287" w:rsidRDefault="004B7521" w:rsidP="008F1287">
      <w:pPr>
        <w:pStyle w:val="Paragraphedeliste"/>
        <w:numPr>
          <w:ilvl w:val="0"/>
          <w:numId w:val="78"/>
        </w:numPr>
        <w:jc w:val="both"/>
        <w:rPr>
          <w:rFonts w:ascii="Arial Narrow" w:hAnsi="Arial Narrow" w:cs="Tahoma"/>
          <w:b/>
          <w:bCs/>
          <w:u w:val="single"/>
          <w:lang w:val="en-US"/>
        </w:rPr>
      </w:pPr>
      <w:r w:rsidRPr="008F1287">
        <w:rPr>
          <w:rFonts w:ascii="Arial Narrow" w:hAnsi="Arial Narrow" w:cs="Tahoma"/>
          <w:b/>
          <w:bCs/>
          <w:u w:val="single"/>
          <w:lang w:val="en-US"/>
        </w:rPr>
        <w:t>Nature of work:</w:t>
      </w:r>
    </w:p>
    <w:p w14:paraId="60545FE8"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1FF0259E"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Preliminary</w:t>
      </w:r>
      <w:r w:rsidR="009C5A93">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5ADFEC2C"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14:paraId="5B7442A7"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14:paraId="162DE560"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14:paraId="79C54C25"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14:paraId="21071118" w14:textId="77777777"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Metelicworks</w:t>
      </w:r>
      <w:proofErr w:type="spellEnd"/>
      <w:r w:rsidRPr="004B7521">
        <w:rPr>
          <w:rFonts w:ascii="Arial Narrow" w:eastAsia="Times New Roman" w:hAnsi="Arial Narrow" w:cs="Times New Roman"/>
          <w:i/>
          <w:iCs/>
          <w:lang w:eastAsia="fr-FR"/>
        </w:rPr>
        <w:t> ;</w:t>
      </w:r>
    </w:p>
    <w:p w14:paraId="27277DB1"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Carpentryworks</w:t>
      </w:r>
      <w:proofErr w:type="spellEnd"/>
      <w:r w:rsidRPr="004B7521">
        <w:rPr>
          <w:rFonts w:ascii="Arial Narrow" w:eastAsia="Times New Roman" w:hAnsi="Arial Narrow" w:cs="Times New Roman"/>
          <w:i/>
          <w:iCs/>
          <w:lang w:eastAsia="fr-FR"/>
        </w:rPr>
        <w:t> ;</w:t>
      </w:r>
    </w:p>
    <w:p w14:paraId="310DBD14"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14:paraId="771B7092" w14:textId="77777777" w:rsidR="004B7521" w:rsidRPr="004B7521" w:rsidRDefault="004B7521" w:rsidP="008F1287">
      <w:pPr>
        <w:numPr>
          <w:ilvl w:val="1"/>
          <w:numId w:val="78"/>
        </w:numPr>
        <w:tabs>
          <w:tab w:val="num" w:pos="1643"/>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14:paraId="72BA75BD" w14:textId="77777777" w:rsidR="001363DC" w:rsidRPr="001363DC" w:rsidRDefault="004B7521" w:rsidP="008F1287">
      <w:pPr>
        <w:numPr>
          <w:ilvl w:val="1"/>
          <w:numId w:val="78"/>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7643D8A8" w14:textId="77777777" w:rsidR="004B7521" w:rsidRPr="004B7521" w:rsidRDefault="00C40221" w:rsidP="008F1287">
      <w:pPr>
        <w:numPr>
          <w:ilvl w:val="1"/>
          <w:numId w:val="78"/>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14:paraId="23DB8EC2" w14:textId="77777777" w:rsidR="004B7521" w:rsidRPr="004B7521" w:rsidRDefault="004B7521" w:rsidP="008F1287">
      <w:pPr>
        <w:numPr>
          <w:ilvl w:val="0"/>
          <w:numId w:val="78"/>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39006758"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008523F2">
        <w:rPr>
          <w:rFonts w:ascii="Arial Narrow" w:eastAsia="Times New Roman" w:hAnsi="Arial Narrow" w:cs="Times New Roman"/>
          <w:b/>
          <w:sz w:val="24"/>
          <w:szCs w:val="24"/>
          <w:shd w:val="clear" w:color="auto" w:fill="FFFFFF"/>
          <w:lang w:val="en-US" w:eastAsia="fr-FR"/>
        </w:rPr>
        <w:t>tree (03</w:t>
      </w:r>
      <w:r w:rsidRPr="004B7521">
        <w:rPr>
          <w:rFonts w:ascii="Arial Narrow" w:eastAsia="Times New Roman" w:hAnsi="Arial Narrow" w:cs="Times New Roman"/>
          <w:b/>
          <w:sz w:val="24"/>
          <w:szCs w:val="24"/>
          <w:shd w:val="clear" w:color="auto" w:fill="FFFFFF"/>
          <w:lang w:val="en-US" w:eastAsia="fr-FR"/>
        </w:rPr>
        <w:t>) months</w:t>
      </w:r>
      <w:r w:rsidRPr="004B7521">
        <w:rPr>
          <w:rFonts w:ascii="Arial Narrow" w:eastAsia="Times New Roman" w:hAnsi="Arial Narrow" w:cs="Times New Roman"/>
          <w:sz w:val="24"/>
          <w:szCs w:val="24"/>
          <w:shd w:val="clear" w:color="auto" w:fill="FFFFFF"/>
          <w:lang w:val="en-US" w:eastAsia="fr-FR"/>
        </w:rPr>
        <w:t>.</w:t>
      </w:r>
    </w:p>
    <w:p w14:paraId="5F895DA7" w14:textId="77777777" w:rsidR="004B7521" w:rsidRPr="004B7521" w:rsidRDefault="004B7521" w:rsidP="008F1287">
      <w:pPr>
        <w:numPr>
          <w:ilvl w:val="0"/>
          <w:numId w:val="78"/>
        </w:numPr>
        <w:tabs>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33DAC2D5"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2747B5">
        <w:rPr>
          <w:rFonts w:ascii="Arial Narrow" w:eastAsia="Times New Roman" w:hAnsi="Arial Narrow" w:cs="Tahoma"/>
          <w:bCs/>
          <w:sz w:val="24"/>
          <w:szCs w:val="24"/>
          <w:lang w:val="en-US" w:eastAsia="fr-FR"/>
        </w:rPr>
        <w:t>two (</w:t>
      </w:r>
      <w:r w:rsidR="00413088">
        <w:rPr>
          <w:rFonts w:ascii="Arial Narrow" w:eastAsia="Times New Roman" w:hAnsi="Arial Narrow" w:cs="Tahoma"/>
          <w:bCs/>
          <w:sz w:val="24"/>
          <w:szCs w:val="24"/>
          <w:lang w:val="en-US" w:eastAsia="fr-FR"/>
        </w:rPr>
        <w:t>0</w:t>
      </w:r>
      <w:r w:rsidR="00957EDF">
        <w:rPr>
          <w:rFonts w:ascii="Arial Narrow" w:eastAsia="Times New Roman" w:hAnsi="Arial Narrow" w:cs="Tahoma"/>
          <w:bCs/>
          <w:sz w:val="24"/>
          <w:szCs w:val="24"/>
          <w:lang w:val="en-US" w:eastAsia="fr-FR"/>
        </w:rPr>
        <w:t>2</w:t>
      </w:r>
      <w:r w:rsidRPr="004B7521">
        <w:rPr>
          <w:rFonts w:ascii="Arial Narrow" w:eastAsia="Times New Roman" w:hAnsi="Arial Narrow" w:cs="Tahoma"/>
          <w:bCs/>
          <w:sz w:val="24"/>
          <w:szCs w:val="24"/>
          <w:lang w:val="en-US" w:eastAsia="fr-FR"/>
        </w:rPr>
        <w:t>) lot:</w:t>
      </w:r>
    </w:p>
    <w:p w14:paraId="6A71462F"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169E6CFE" w14:textId="77777777" w:rsidR="004B7521" w:rsidRPr="004B7521" w:rsidRDefault="004B7521" w:rsidP="008F1287">
      <w:pPr>
        <w:numPr>
          <w:ilvl w:val="0"/>
          <w:numId w:val="78"/>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56C7FFAC" w14:textId="453F68F5" w:rsidR="004B7521" w:rsidRPr="0005579E" w:rsidRDefault="004B7521" w:rsidP="0005579E">
      <w:pPr>
        <w:spacing w:after="0" w:line="240" w:lineRule="auto"/>
        <w:ind w:left="426"/>
        <w:rPr>
          <w:rFonts w:ascii="Arial Narrow" w:eastAsia="Times New Roman" w:hAnsi="Arial Narrow" w:cs="Tahoma"/>
          <w:bCs/>
          <w:sz w:val="24"/>
          <w:szCs w:val="24"/>
          <w:lang w:val="en-GB" w:eastAsia="fr-FR"/>
        </w:rPr>
      </w:pP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125CEB">
        <w:rPr>
          <w:rFonts w:ascii="Arial Narrow" w:eastAsia="Times New Roman" w:hAnsi="Arial Narrow" w:cs="Tahoma"/>
          <w:bCs/>
          <w:sz w:val="24"/>
          <w:szCs w:val="24"/>
          <w:lang w:val="en-GB" w:eastAsia="fr-FR"/>
        </w:rPr>
        <w:t xml:space="preserve"> </w:t>
      </w:r>
      <w:r w:rsidR="00B07DFF">
        <w:rPr>
          <w:rFonts w:ascii="Arial Narrow" w:eastAsia="Times New Roman" w:hAnsi="Arial Narrow" w:cs="Times New Roman"/>
          <w:b/>
          <w:bCs/>
          <w:lang w:val="en-GB" w:eastAsia="fr-FR"/>
        </w:rPr>
        <w:t>27</w:t>
      </w:r>
      <w:r w:rsidR="00125CEB" w:rsidRPr="008A00AB">
        <w:rPr>
          <w:rFonts w:ascii="Arial Narrow" w:eastAsia="Times New Roman" w:hAnsi="Arial Narrow" w:cs="Times New Roman"/>
          <w:b/>
          <w:bCs/>
          <w:lang w:val="en-GB" w:eastAsia="fr-FR"/>
        </w:rPr>
        <w:t xml:space="preserve"> </w:t>
      </w:r>
      <w:r w:rsidR="00C1491A">
        <w:rPr>
          <w:rFonts w:ascii="Arial Narrow" w:eastAsia="Times New Roman" w:hAnsi="Arial Narrow" w:cs="Times New Roman"/>
          <w:b/>
          <w:bCs/>
          <w:lang w:val="en-GB" w:eastAsia="fr-FR"/>
        </w:rPr>
        <w:t>0</w:t>
      </w:r>
      <w:r w:rsidR="00125CEB" w:rsidRPr="008A00AB">
        <w:rPr>
          <w:rFonts w:ascii="Arial Narrow" w:eastAsia="Times New Roman" w:hAnsi="Arial Narrow" w:cs="Times New Roman"/>
          <w:b/>
          <w:bCs/>
          <w:lang w:val="en-GB" w:eastAsia="fr-FR"/>
        </w:rPr>
        <w:t>00 000</w:t>
      </w:r>
      <w:r w:rsidR="00B07DFF">
        <w:rPr>
          <w:rFonts w:ascii="Arial Narrow" w:eastAsia="Times New Roman" w:hAnsi="Arial Narrow" w:cs="Times New Roman"/>
          <w:b/>
          <w:bCs/>
          <w:lang w:val="en-GB" w:eastAsia="fr-FR"/>
        </w:rPr>
        <w:t xml:space="preserve"> </w:t>
      </w:r>
      <w:r w:rsidR="00125CEB" w:rsidRPr="008A00AB">
        <w:rPr>
          <w:rFonts w:ascii="Arial Narrow" w:eastAsia="Times New Roman" w:hAnsi="Arial Narrow" w:cs="Times New Roman"/>
          <w:b/>
          <w:bCs/>
          <w:lang w:val="en-GB" w:eastAsia="fr-FR"/>
        </w:rPr>
        <w:t>FCFA</w:t>
      </w:r>
    </w:p>
    <w:p w14:paraId="51A85A8D"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42A6B0BC" w14:textId="77777777" w:rsidR="004B7521" w:rsidRPr="004B7521" w:rsidRDefault="004B7521" w:rsidP="008F1287">
      <w:pPr>
        <w:numPr>
          <w:ilvl w:val="0"/>
          <w:numId w:val="78"/>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0FD6EA27"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42E18314" w14:textId="77777777" w:rsidR="004B7521" w:rsidRPr="004B7521"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606E76D9" w14:textId="77777777"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05579E" w:rsidRPr="0005579E">
        <w:rPr>
          <w:rFonts w:ascii="Arial Narrow" w:eastAsia="Times New Roman" w:hAnsi="Arial Narrow" w:cs="Tahoma"/>
          <w:bCs/>
          <w:i/>
          <w:iCs/>
          <w:sz w:val="24"/>
          <w:szCs w:val="24"/>
          <w:lang w:val="en-US" w:eastAsia="fr-FR"/>
        </w:rPr>
        <w:t xml:space="preserve">Public Investment budget (PIB) - EXERCISE </w:t>
      </w:r>
      <w:r w:rsidR="008523F2">
        <w:rPr>
          <w:rFonts w:ascii="Arial Narrow" w:eastAsia="Times New Roman" w:hAnsi="Arial Narrow" w:cs="Tahoma"/>
          <w:bCs/>
          <w:i/>
          <w:iCs/>
          <w:sz w:val="24"/>
          <w:szCs w:val="24"/>
          <w:lang w:val="en-US" w:eastAsia="fr-FR"/>
        </w:rPr>
        <w:t>2026</w:t>
      </w:r>
      <w:r w:rsidRPr="004B7521">
        <w:rPr>
          <w:rFonts w:ascii="Arial Narrow" w:eastAsia="Times New Roman" w:hAnsi="Arial Narrow" w:cs="Tahoma"/>
          <w:bCs/>
          <w:sz w:val="24"/>
          <w:szCs w:val="24"/>
          <w:lang w:val="en-US" w:eastAsia="fr-FR"/>
        </w:rPr>
        <w:t>.</w:t>
      </w:r>
    </w:p>
    <w:p w14:paraId="08D241D8"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0534BB3D" w14:textId="77777777" w:rsidR="004B7521" w:rsidRPr="004B7521" w:rsidRDefault="004B7521" w:rsidP="008F1287">
      <w:pPr>
        <w:numPr>
          <w:ilvl w:val="0"/>
          <w:numId w:val="78"/>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52FFB660" w14:textId="77777777"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lastRenderedPageBreak/>
        <w:t xml:space="preserve">Every tenderer will have to supply a temporary, valid surety bond during thirty (30) days beyond date original of validity of the offers and will be established by a banking institution approved by Minister for Finance. The 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to </w:t>
      </w:r>
      <w:r w:rsidR="00190194">
        <w:rPr>
          <w:rFonts w:ascii="Arial Narrow" w:eastAsia="Times New Roman" w:hAnsi="Arial Narrow" w:cs="Tahoma"/>
          <w:b/>
          <w:bCs/>
          <w:sz w:val="24"/>
          <w:szCs w:val="24"/>
          <w:lang w:val="en-GB" w:eastAsia="fr-FR"/>
        </w:rPr>
        <w:t>54</w:t>
      </w:r>
      <w:r w:rsidR="00125CEB">
        <w:rPr>
          <w:rFonts w:ascii="Arial Narrow" w:eastAsia="Times New Roman" w:hAnsi="Arial Narrow" w:cs="Tahoma"/>
          <w:b/>
          <w:bCs/>
          <w:sz w:val="24"/>
          <w:szCs w:val="24"/>
          <w:lang w:val="en-GB" w:eastAsia="fr-FR"/>
        </w:rPr>
        <w:t>0</w:t>
      </w:r>
      <w:r w:rsidR="00190194">
        <w:rPr>
          <w:rFonts w:ascii="Arial Narrow" w:eastAsia="Times New Roman" w:hAnsi="Arial Narrow" w:cs="Tahoma"/>
          <w:b/>
          <w:bCs/>
          <w:sz w:val="24"/>
          <w:szCs w:val="24"/>
          <w:lang w:val="en-GB" w:eastAsia="fr-FR"/>
        </w:rPr>
        <w:t> 000</w:t>
      </w:r>
      <w:r w:rsidR="009C5A93">
        <w:rPr>
          <w:rFonts w:ascii="Arial Narrow" w:eastAsia="Times New Roman" w:hAnsi="Arial Narrow" w:cs="Tahoma"/>
          <w:b/>
          <w:bCs/>
          <w:sz w:val="24"/>
          <w:szCs w:val="24"/>
          <w:lang w:val="en-GB" w:eastAsia="fr-FR"/>
        </w:rPr>
        <w:t xml:space="preserve"> Francs</w:t>
      </w:r>
      <w:r w:rsidR="00125CEB">
        <w:rPr>
          <w:rFonts w:ascii="Arial Narrow" w:eastAsia="Times New Roman" w:hAnsi="Arial Narrow" w:cs="Tahoma"/>
          <w:b/>
          <w:bCs/>
          <w:sz w:val="24"/>
          <w:szCs w:val="24"/>
          <w:lang w:val="en-GB" w:eastAsia="fr-FR"/>
        </w:rPr>
        <w:t xml:space="preserve"> CFA</w:t>
      </w:r>
    </w:p>
    <w:p w14:paraId="370468F4" w14:textId="77777777" w:rsidR="004B7521" w:rsidRDefault="004B7521" w:rsidP="004B7521">
      <w:pPr>
        <w:spacing w:after="0" w:line="240" w:lineRule="auto"/>
        <w:jc w:val="both"/>
        <w:rPr>
          <w:rFonts w:ascii="Arial Narrow" w:eastAsia="Times New Roman" w:hAnsi="Arial Narrow" w:cs="Tahoma"/>
          <w:sz w:val="24"/>
          <w:szCs w:val="24"/>
          <w:lang w:val="en-US" w:eastAsia="fr-FR"/>
        </w:rPr>
      </w:pPr>
      <w:proofErr w:type="gramStart"/>
      <w:r w:rsidRPr="004B7521">
        <w:rPr>
          <w:rFonts w:ascii="Arial Narrow" w:eastAsia="Times New Roman" w:hAnsi="Arial Narrow" w:cs="Tahoma"/>
          <w:sz w:val="24"/>
          <w:szCs w:val="24"/>
          <w:lang w:val="en-US" w:eastAsia="fr-FR"/>
        </w:rPr>
        <w:t>and</w:t>
      </w:r>
      <w:proofErr w:type="gramEnd"/>
      <w:r w:rsidRPr="004B7521">
        <w:rPr>
          <w:rFonts w:ascii="Arial Narrow" w:eastAsia="Times New Roman" w:hAnsi="Arial Narrow" w:cs="Tahoma"/>
          <w:sz w:val="24"/>
          <w:szCs w:val="24"/>
          <w:lang w:val="en-US" w:eastAsia="fr-FR"/>
        </w:rPr>
        <w:t xml:space="preserve"> the list of which is in appendix.</w:t>
      </w:r>
    </w:p>
    <w:p w14:paraId="3F3B1795" w14:textId="77777777" w:rsidR="00125CEB" w:rsidRPr="004B7521" w:rsidRDefault="00125CEB" w:rsidP="004B7521">
      <w:pPr>
        <w:spacing w:after="0" w:line="240" w:lineRule="auto"/>
        <w:jc w:val="both"/>
        <w:rPr>
          <w:rFonts w:ascii="Arial Narrow" w:eastAsia="Times New Roman" w:hAnsi="Arial Narrow" w:cs="Tahoma"/>
          <w:sz w:val="24"/>
          <w:szCs w:val="24"/>
          <w:lang w:val="en-US" w:eastAsia="fr-FR"/>
        </w:rPr>
      </w:pPr>
    </w:p>
    <w:p w14:paraId="590478C8" w14:textId="77777777" w:rsidR="004B7521" w:rsidRPr="004B7521"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14:paraId="1B9A7FB4"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1121D736" w14:textId="77777777" w:rsidR="004B7521" w:rsidRPr="004B7521"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14:paraId="5A49FCA5" w14:textId="77777777"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190194">
        <w:rPr>
          <w:rFonts w:ascii="Arial Narrow" w:eastAsia="Times New Roman" w:hAnsi="Arial Narrow" w:cs="Tahoma"/>
          <w:b/>
          <w:sz w:val="24"/>
          <w:szCs w:val="24"/>
          <w:lang w:val="en-US" w:eastAsia="fr-FR"/>
        </w:rPr>
        <w:t>3</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190194">
        <w:rPr>
          <w:rFonts w:ascii="Arial Narrow" w:eastAsia="Times New Roman" w:hAnsi="Arial Narrow" w:cs="Tahoma"/>
          <w:b/>
          <w:sz w:val="24"/>
          <w:szCs w:val="24"/>
          <w:lang w:val="en-US" w:eastAsia="fr-FR"/>
        </w:rPr>
        <w:t xml:space="preserve">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636E3176" w14:textId="77777777" w:rsidR="004B7521" w:rsidRPr="004B7521"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156C6ECF"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8523F2">
        <w:rPr>
          <w:rFonts w:ascii="Arial Narrow" w:eastAsia="Times New Roman" w:hAnsi="Arial Narrow" w:cs="Times New Roman"/>
          <w:b/>
          <w:sz w:val="24"/>
          <w:szCs w:val="24"/>
          <w:shd w:val="clear" w:color="auto" w:fill="FFFFFF"/>
          <w:lang w:val="en-US" w:eastAsia="fr-FR"/>
        </w:rPr>
        <w:t>___________________________</w:t>
      </w:r>
      <w:r w:rsidR="00125CEB">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 xml:space="preserve">at </w:t>
      </w:r>
      <w:r w:rsidR="008523F2">
        <w:rPr>
          <w:rFonts w:ascii="Arial Narrow" w:eastAsia="Times New Roman" w:hAnsi="Arial Narrow" w:cs="Times New Roman"/>
          <w:b/>
          <w:sz w:val="24"/>
          <w:szCs w:val="24"/>
          <w:shd w:val="clear" w:color="auto" w:fill="FFFFFF"/>
          <w:lang w:val="en-US" w:eastAsia="fr-FR"/>
        </w:rPr>
        <w:t>10</w:t>
      </w:r>
      <w:r w:rsidR="009C5A93">
        <w:rPr>
          <w:rFonts w:ascii="Arial Narrow" w:eastAsia="Times New Roman" w:hAnsi="Arial Narrow" w:cs="Times New Roman"/>
          <w:b/>
          <w:sz w:val="24"/>
          <w:szCs w:val="24"/>
          <w:shd w:val="clear" w:color="auto" w:fill="FFFFFF"/>
          <w:lang w:val="en-US" w:eastAsia="fr-FR"/>
        </w:rPr>
        <w:t xml:space="preserve"> </w:t>
      </w:r>
      <w:r w:rsidR="00201ADD">
        <w:rPr>
          <w:rFonts w:ascii="Arial Narrow" w:eastAsia="Times New Roman" w:hAnsi="Arial Narrow" w:cs="Times New Roman"/>
          <w:b/>
          <w:sz w:val="24"/>
          <w:szCs w:val="24"/>
          <w:shd w:val="clear" w:color="auto" w:fill="FFFFFF"/>
          <w:lang w:val="en-US" w:eastAsia="fr-FR"/>
        </w:rPr>
        <w:t>o’clock</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7BE3C719" w14:textId="77777777" w:rsidR="004B7521" w:rsidRPr="004B7521" w:rsidRDefault="009C5A93"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w:t>
      </w:r>
      <w:r w:rsidR="004B7521" w:rsidRPr="004B7521">
        <w:rPr>
          <w:rFonts w:ascii="Arial Narrow" w:eastAsia="Times New Roman" w:hAnsi="Arial Narrow" w:cs="Tahoma"/>
          <w:b/>
          <w:bCs/>
          <w:i/>
          <w:iCs/>
          <w:sz w:val="28"/>
          <w:szCs w:val="28"/>
          <w:lang w:val="en-US" w:eastAsia="fr-FR"/>
        </w:rPr>
        <w:t xml:space="preserve"> Notice</w:t>
      </w:r>
      <w:r>
        <w:rPr>
          <w:rFonts w:ascii="Arial Narrow" w:eastAsia="Times New Roman" w:hAnsi="Arial Narrow" w:cs="Tahoma"/>
          <w:b/>
          <w:bCs/>
          <w:i/>
          <w:iCs/>
          <w:sz w:val="28"/>
          <w:szCs w:val="28"/>
          <w:lang w:val="en-US" w:eastAsia="fr-FR"/>
        </w:rPr>
        <w:t>)</w:t>
      </w:r>
    </w:p>
    <w:p w14:paraId="6C5A0A5B" w14:textId="77777777" w:rsidR="0023352D" w:rsidRDefault="008F1287" w:rsidP="00DE2FF2">
      <w:pPr>
        <w:spacing w:after="0" w:line="240" w:lineRule="auto"/>
        <w:jc w:val="center"/>
        <w:rPr>
          <w:rFonts w:ascii="Times New Roman" w:eastAsia="Calibri" w:hAnsi="Times New Roman" w:cs="Times New Roman"/>
          <w:b/>
          <w:sz w:val="24"/>
          <w:szCs w:val="24"/>
          <w:shd w:val="clear" w:color="auto" w:fill="F8F4F1"/>
        </w:rPr>
      </w:pPr>
      <w:r w:rsidRPr="008F1287">
        <w:rPr>
          <w:rFonts w:ascii="Times New Roman" w:eastAsia="Calibri" w:hAnsi="Times New Roman" w:cs="Times New Roman"/>
          <w:b/>
          <w:sz w:val="24"/>
          <w:szCs w:val="24"/>
          <w:shd w:val="clear" w:color="auto" w:fill="F8F4F1"/>
        </w:rPr>
        <w:t>No. 007./AONO/R-EST/D-KADEY/C-KENTZOU/SIGAMP/CIPM/26 OF ___________</w:t>
      </w:r>
      <w:r w:rsidRPr="008F1287">
        <w:rPr>
          <w:rFonts w:ascii="Times New Roman" w:eastAsia="Calibri" w:hAnsi="Times New Roman" w:cs="Times New Roman"/>
          <w:b/>
          <w:sz w:val="24"/>
          <w:szCs w:val="24"/>
        </w:rPr>
        <w:br/>
      </w:r>
      <w:r w:rsidRPr="008F1287">
        <w:rPr>
          <w:rFonts w:ascii="Times New Roman" w:eastAsia="Calibri" w:hAnsi="Times New Roman" w:cs="Times New Roman"/>
          <w:b/>
          <w:sz w:val="24"/>
          <w:szCs w:val="24"/>
          <w:shd w:val="clear" w:color="auto" w:fill="F8F4F1"/>
        </w:rPr>
        <w:t>FOR THE EXECUTION OF CONSTRUCTION WORKS FOR THE BUILDING OF TWELVE SHOPS AT THE KENTZOU WEST STATION IN THE KENTZOU MUNICIPALITY, KADEY DEPARTMENT</w:t>
      </w:r>
    </w:p>
    <w:p w14:paraId="554C4410" w14:textId="77777777" w:rsidR="004B7521" w:rsidRPr="004B7521"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PROCEDURE OF URGENCY</w:t>
      </w:r>
      <w:r w:rsidR="004B7521" w:rsidRPr="004B7521">
        <w:rPr>
          <w:rFonts w:ascii="Arial Narrow" w:eastAsia="Times New Roman" w:hAnsi="Arial Narrow" w:cs="Tahoma"/>
          <w:b/>
          <w:bCs/>
          <w:sz w:val="24"/>
          <w:szCs w:val="24"/>
          <w:lang w:val="en-US" w:eastAsia="fr-FR"/>
        </w:rPr>
        <w:t>.</w:t>
      </w:r>
    </w:p>
    <w:p w14:paraId="69DBEF27" w14:textId="77777777"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3572A71A" w14:textId="77777777" w:rsidR="004B7521" w:rsidRPr="004B7521"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0A81548F"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1E95A9B3"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6E9BF0E5"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6F757C39"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092B7A71" w14:textId="77777777" w:rsidR="004B7521" w:rsidRPr="004B7521"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6404EB89" w14:textId="77777777"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6B70D6">
        <w:rPr>
          <w:rFonts w:ascii="Arial Narrow" w:eastAsia="Times New Roman" w:hAnsi="Arial Narrow" w:cs="Times New Roman"/>
          <w:sz w:val="23"/>
          <w:szCs w:val="23"/>
          <w:shd w:val="clear" w:color="auto" w:fill="FFFFFF"/>
          <w:lang w:val="en-GB" w:eastAsia="fr-FR"/>
        </w:rPr>
        <w:t xml:space="preserve"> </w:t>
      </w:r>
      <w:r w:rsidR="008523F2">
        <w:rPr>
          <w:rFonts w:ascii="Arial Narrow" w:eastAsia="Times New Roman" w:hAnsi="Arial Narrow" w:cs="Times New Roman"/>
          <w:sz w:val="23"/>
          <w:szCs w:val="23"/>
          <w:shd w:val="clear" w:color="auto" w:fill="FFFFFF"/>
          <w:lang w:val="en-GB" w:eastAsia="fr-FR"/>
        </w:rPr>
        <w:t>_____________________________</w:t>
      </w:r>
      <w:r w:rsidR="00125CEB">
        <w:rPr>
          <w:rFonts w:ascii="Arial Narrow" w:eastAsia="Times New Roman" w:hAnsi="Arial Narrow" w:cs="Times New Roman"/>
          <w:b/>
          <w:sz w:val="23"/>
          <w:szCs w:val="23"/>
          <w:shd w:val="clear" w:color="auto" w:fill="FFFFFF"/>
          <w:lang w:val="en-US" w:eastAsia="fr-FR"/>
        </w:rPr>
        <w:t xml:space="preserve"> </w:t>
      </w:r>
      <w:r w:rsidR="009C5A93">
        <w:rPr>
          <w:rFonts w:ascii="Arial Narrow" w:eastAsia="Times New Roman" w:hAnsi="Arial Narrow" w:cs="Times New Roman"/>
          <w:b/>
          <w:sz w:val="23"/>
          <w:szCs w:val="23"/>
          <w:shd w:val="clear" w:color="auto" w:fill="FFFFFF"/>
          <w:lang w:val="en-US" w:eastAsia="fr-FR"/>
        </w:rPr>
        <w:t xml:space="preserve">at </w:t>
      </w:r>
      <w:r w:rsidR="008523F2">
        <w:rPr>
          <w:rFonts w:ascii="Arial Narrow" w:eastAsia="Times New Roman" w:hAnsi="Arial Narrow" w:cs="Times New Roman"/>
          <w:b/>
          <w:sz w:val="23"/>
          <w:szCs w:val="23"/>
          <w:shd w:val="clear" w:color="auto" w:fill="FFFFFF"/>
          <w:lang w:val="en-US" w:eastAsia="fr-FR"/>
        </w:rPr>
        <w:t>11</w:t>
      </w:r>
      <w:r w:rsidR="006B70D6">
        <w:rPr>
          <w:rFonts w:ascii="Arial Narrow" w:eastAsia="Times New Roman" w:hAnsi="Arial Narrow" w:cs="Times New Roman"/>
          <w:b/>
          <w:sz w:val="23"/>
          <w:szCs w:val="23"/>
          <w:shd w:val="clear" w:color="auto" w:fill="FFFFFF"/>
          <w:lang w:val="en-US" w:eastAsia="fr-FR"/>
        </w:rPr>
        <w:t xml:space="preserve"> 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2BCCC03C" w14:textId="77777777" w:rsidR="004B7521" w:rsidRPr="00B07DFF" w:rsidRDefault="004B7521" w:rsidP="008F1287">
      <w:pPr>
        <w:numPr>
          <w:ilvl w:val="0"/>
          <w:numId w:val="78"/>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43C8531E" w14:textId="77777777" w:rsidR="00B07DFF" w:rsidRPr="004B7521" w:rsidRDefault="00B07DFF" w:rsidP="00B07DFF">
      <w:pPr>
        <w:spacing w:after="0" w:line="240" w:lineRule="auto"/>
        <w:rPr>
          <w:rFonts w:ascii="Arial Narrow" w:eastAsia="Times New Roman" w:hAnsi="Arial Narrow" w:cs="Tahoma"/>
          <w:b/>
          <w:bCs/>
          <w:sz w:val="24"/>
          <w:szCs w:val="24"/>
          <w:u w:val="single"/>
          <w:lang w:val="en-US" w:eastAsia="fr-FR"/>
        </w:rPr>
      </w:pPr>
    </w:p>
    <w:p w14:paraId="68F792FD"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7CCEE1E7"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27BD4DA3"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24581D4A"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14:paraId="636866C3"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373B4099"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14:paraId="772A0DC9"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235FE0EA"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30444574"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462941D1"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w:t>
      </w:r>
      <w:r w:rsidR="00C1491A">
        <w:rPr>
          <w:rFonts w:ascii="Arial Narrow" w:eastAsia="Times New Roman" w:hAnsi="Arial Narrow" w:cs="Times New Roman"/>
          <w:sz w:val="24"/>
          <w:szCs w:val="24"/>
          <w:lang w:val="en-US" w:eastAsia="fr-FR"/>
        </w:rPr>
        <w:t>2</w:t>
      </w:r>
      <w:r w:rsidRPr="0005579E">
        <w:rPr>
          <w:rFonts w:ascii="Arial Narrow" w:eastAsia="Times New Roman" w:hAnsi="Arial Narrow" w:cs="Times New Roman"/>
          <w:sz w:val="24"/>
          <w:szCs w:val="24"/>
          <w:lang w:val="en-US" w:eastAsia="fr-FR"/>
        </w:rPr>
        <w:t xml:space="preserve"> elements</w:t>
      </w:r>
    </w:p>
    <w:p w14:paraId="37CEBE2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lastRenderedPageBreak/>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07 elements</w:t>
      </w:r>
    </w:p>
    <w:p w14:paraId="1160AB3E"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4496264A"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05 elements</w:t>
      </w:r>
    </w:p>
    <w:p w14:paraId="4F47CAA3" w14:textId="77777777" w:rsidR="004B7521" w:rsidRPr="004B7521"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ab/>
      </w:r>
      <w:r w:rsidRPr="004B7521">
        <w:rPr>
          <w:rFonts w:ascii="Arial Narrow" w:eastAsia="Times New Roman" w:hAnsi="Arial Narrow" w:cs="Times New Roman"/>
          <w:sz w:val="24"/>
          <w:szCs w:val="24"/>
          <w:lang w:val="en-US" w:eastAsia="fr-FR"/>
        </w:rPr>
        <w:t>05 elements</w:t>
      </w:r>
    </w:p>
    <w:p w14:paraId="10359C52" w14:textId="77777777" w:rsidR="004B7521" w:rsidRPr="004B7521" w:rsidRDefault="004B7521" w:rsidP="008F1287">
      <w:pPr>
        <w:numPr>
          <w:ilvl w:val="0"/>
          <w:numId w:val="78"/>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Award</w:t>
      </w:r>
    </w:p>
    <w:p w14:paraId="73BAA5BE"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For each lot, the contract shall be awarded to the bidder who presents a qualified financial offer, evaluated as lowest bidder, complying with the technical and administrative requirements. Offers not presented in three (03) volumes shall purely and simply be rejected.</w:t>
      </w:r>
    </w:p>
    <w:p w14:paraId="5A754D74" w14:textId="77777777" w:rsidR="004B7521" w:rsidRPr="0005579E" w:rsidRDefault="004B7521" w:rsidP="004B7521">
      <w:pPr>
        <w:widowControl w:val="0"/>
        <w:autoSpaceDE w:val="0"/>
        <w:autoSpaceDN w:val="0"/>
        <w:adjustRightInd w:val="0"/>
        <w:spacing w:after="120" w:line="260" w:lineRule="exact"/>
        <w:jc w:val="both"/>
        <w:rPr>
          <w:rFonts w:ascii="Arial" w:eastAsia="Times New Roman" w:hAnsi="Arial" w:cs="Arial"/>
          <w:sz w:val="24"/>
          <w:szCs w:val="24"/>
          <w:lang w:val="en-US" w:eastAsia="fr-FR"/>
        </w:rPr>
      </w:pPr>
      <w:r w:rsidRPr="0005579E">
        <w:rPr>
          <w:rFonts w:ascii="Arial Narrow" w:eastAsia="Times New Roman" w:hAnsi="Arial Narrow" w:cs="Tahoma"/>
          <w:sz w:val="24"/>
          <w:szCs w:val="24"/>
          <w:lang w:val="en-US" w:eastAsia="fr-FR"/>
        </w:rPr>
        <w:t>Where a tenderer who fulfilled the technical criteria in his offers and is the lowest bidder for more than two lots, the Contracting Authority is reserved the right of choice.</w:t>
      </w:r>
    </w:p>
    <w:p w14:paraId="6129367A" w14:textId="77777777" w:rsidR="004B7521" w:rsidRPr="004B7521" w:rsidRDefault="004B7521" w:rsidP="008F1287">
      <w:pPr>
        <w:numPr>
          <w:ilvl w:val="0"/>
          <w:numId w:val="78"/>
        </w:numPr>
        <w:tabs>
          <w:tab w:val="num" w:pos="709"/>
          <w:tab w:val="num" w:pos="78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051BD046"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1711BAC4" w14:textId="77777777" w:rsidR="004B7521" w:rsidRPr="004B7521" w:rsidRDefault="004B7521" w:rsidP="008F1287">
      <w:pPr>
        <w:numPr>
          <w:ilvl w:val="0"/>
          <w:numId w:val="78"/>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1E36A08F"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201ADD" w:rsidRPr="0005579E">
        <w:rPr>
          <w:rFonts w:ascii="Arial Narrow" w:eastAsia="Times New Roman" w:hAnsi="Arial Narrow" w:cs="Tahoma"/>
          <w:sz w:val="24"/>
          <w:szCs w:val="24"/>
          <w:lang w:val="en-US" w:eastAsia="fr-FR"/>
        </w:rPr>
        <w:t>:</w:t>
      </w:r>
      <w:r w:rsidR="00201ADD" w:rsidRPr="004B5EA6">
        <w:rPr>
          <w:rFonts w:ascii="Arial Narrow" w:eastAsia="Times New Roman" w:hAnsi="Arial Narrow" w:cs="Tahoma"/>
          <w:sz w:val="24"/>
          <w:szCs w:val="24"/>
          <w:lang w:val="en-US" w:eastAsia="fr-FR"/>
        </w:rPr>
        <w:t xml:space="preserve"> 678760623</w:t>
      </w:r>
      <w:r w:rsidR="00DE2FF2" w:rsidRPr="004B5EA6">
        <w:rPr>
          <w:rFonts w:ascii="Arial Narrow" w:eastAsia="Times New Roman" w:hAnsi="Arial Narrow" w:cs="Tahoma"/>
          <w:sz w:val="24"/>
          <w:szCs w:val="24"/>
          <w:lang w:val="en-US" w:eastAsia="fr-FR"/>
        </w:rPr>
        <w:t>/679972494</w:t>
      </w:r>
    </w:p>
    <w:p w14:paraId="30BA5FFF"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018EE" w:rsidRPr="004B5EA6">
        <w:rPr>
          <w:rFonts w:ascii="Arial Narrow" w:eastAsia="Times New Roman" w:hAnsi="Arial Narrow" w:cs="Tahoma"/>
          <w:sz w:val="24"/>
          <w:szCs w:val="24"/>
          <w:lang w:val="en-US" w:eastAsia="fr-FR"/>
        </w:rPr>
        <w:t>CONAC:</w:t>
      </w:r>
      <w:r w:rsidR="000221A9" w:rsidRPr="004B5EA6">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14:paraId="79018F80"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4BEB27D9" w14:textId="77777777" w:rsidR="004B7521" w:rsidRPr="004B7521" w:rsidRDefault="00AA0AE7" w:rsidP="004B7521">
      <w:pPr>
        <w:spacing w:after="100" w:afterAutospacing="1" w:line="240" w:lineRule="auto"/>
        <w:jc w:val="right"/>
        <w:rPr>
          <w:rFonts w:ascii="Arial Narrow" w:eastAsia="Times New Roman" w:hAnsi="Arial Narrow" w:cs="Tahoma"/>
          <w:sz w:val="24"/>
          <w:szCs w:val="24"/>
          <w:lang w:val="en-US" w:eastAsia="fr-FR"/>
        </w:rPr>
      </w:pPr>
      <w:r>
        <w:rPr>
          <w:rFonts w:ascii="Arial Narrow" w:eastAsia="Times New Roman" w:hAnsi="Arial Narrow" w:cs="Tahoma"/>
          <w:b/>
          <w:noProof/>
          <w:sz w:val="24"/>
          <w:szCs w:val="24"/>
          <w:lang w:eastAsia="fr-FR"/>
        </w:rPr>
        <mc:AlternateContent>
          <mc:Choice Requires="wps">
            <w:drawing>
              <wp:anchor distT="0" distB="0" distL="114300" distR="114300" simplePos="0" relativeHeight="251673600" behindDoc="0" locked="0" layoutInCell="1" allowOverlap="1" wp14:anchorId="71837CD7" wp14:editId="5C5941D5">
                <wp:simplePos x="0" y="0"/>
                <wp:positionH relativeFrom="column">
                  <wp:posOffset>3711575</wp:posOffset>
                </wp:positionH>
                <wp:positionV relativeFrom="paragraph">
                  <wp:posOffset>272415</wp:posOffset>
                </wp:positionV>
                <wp:extent cx="2854960" cy="476250"/>
                <wp:effectExtent l="0" t="0" r="2540" b="0"/>
                <wp:wrapNone/>
                <wp:docPr id="33"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87A15" w14:textId="77777777" w:rsidR="005927F6" w:rsidRDefault="005927F6"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79007581" w14:textId="77777777" w:rsidR="005927F6" w:rsidRPr="00C1010F" w:rsidRDefault="005927F6" w:rsidP="004B75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7CD7" id="Zone de texte 28" o:spid="_x0000_s1028" type="#_x0000_t202" style="position:absolute;left:0;text-align:left;margin-left:292.25pt;margin-top:21.45pt;width:224.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ne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5SVGinTA0UdgCjGOHB8dR/nCF2nobQW+Dz14u/FGj0B2SNj295p+skjp25aoLb82Rg8tJwyCzPzJ&#10;5OxoxLEeZDO81gwuIzunA9DYmM5XEGqCAB3IejwRBIEgCpv5YlqUMzBRsBXzWT4NDCakOp7ujXUv&#10;ue6Qn9TYgAACOtnfW+ejIdXRxV9mtRRsLaQMC7Pd3EqD9gTEsg5fSOCJm1TeWWl/LCLGHQgS7vA2&#10;H24g/2uZ5UV6k5eT9WwxnxTrYjop5+likmblDSRSlMXd+psPMCuqVjDG1b2A4sd+gM2/I/rQElFC&#10;QYpoqHE5zaeRoj8mmYbvd0l2wkFfStHVeHFyIpUn9oVikDapHBEyzpOfww9Vhhoc/6EqQQae+agB&#10;N27GILv8qK6NZo+gC6OBNmAY3hSYtNp8wWiA/qyx/bwjhmMkXynQVpkVhW/osCim8xwW5tyyObcQ&#10;RQGqxg6jOL118RHY9UZsW7gpqlnpa9BjI4JUvHBjVAcVQw+GnA7vhW/y83Xw+vGqrb4DAAD//wMA&#10;UEsDBBQABgAIAAAAIQAhByU23wAAAAsBAAAPAAAAZHJzL2Rvd25yZXYueG1sTI/BboMwDIbvk/YO&#10;kSvtMq2BDkphhGqbtGnXdn0AAy6gEgeRtNC3X3pab7b86ff359tZ9+JCo+0MKwiXAQjiytQdNwoO&#10;v18vGxDWIdfYGyYFV7KwLR4fcsxqM/GOLnvXCB/CNkMFrXNDJqWtWtJol2Yg9rejGTU6v46NrEec&#10;fLju5SoI1lJjx/5DiwN9tlSd9met4PgzPcfpVH67Q7KL1h/YJaW5KvW0mN/fQDia3T8MN32vDoV3&#10;Ks2Zayt6BfEmij2qIFqlIG5A8BqFIEo/hUkKssjlfYfiDwAA//8DAFBLAQItABQABgAIAAAAIQC2&#10;gziS/gAAAOEBAAATAAAAAAAAAAAAAAAAAAAAAABbQ29udGVudF9UeXBlc10ueG1sUEsBAi0AFAAG&#10;AAgAAAAhADj9If/WAAAAlAEAAAsAAAAAAAAAAAAAAAAALwEAAF9yZWxzLy5yZWxzUEsBAi0AFAAG&#10;AAgAAAAhAMEXCd6MAgAAHQUAAA4AAAAAAAAAAAAAAAAALgIAAGRycy9lMm9Eb2MueG1sUEsBAi0A&#10;FAAGAAgAAAAhACEHJTbfAAAACwEAAA8AAAAAAAAAAAAAAAAA5gQAAGRycy9kb3ducmV2LnhtbFBL&#10;BQYAAAAABAAEAPMAAADyBQAAAAA=&#10;" stroked="f">
                <v:textbox>
                  <w:txbxContent>
                    <w:p w14:paraId="6FC87A15" w14:textId="77777777" w:rsidR="005927F6" w:rsidRDefault="005927F6"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79007581" w14:textId="77777777" w:rsidR="005927F6" w:rsidRPr="00C1010F" w:rsidRDefault="005927F6" w:rsidP="004B7521">
                      <w:pPr>
                        <w:rPr>
                          <w:lang w:val="en-US"/>
                        </w:rPr>
                      </w:pPr>
                    </w:p>
                  </w:txbxContent>
                </v:textbox>
              </v:shape>
            </w:pict>
          </mc:Fallback>
        </mc:AlternateConten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004B7521" w:rsidRPr="004B7521">
        <w:rPr>
          <w:rFonts w:ascii="Arial Narrow" w:eastAsia="Times New Roman" w:hAnsi="Arial Narrow" w:cs="Tahoma"/>
          <w:sz w:val="24"/>
          <w:szCs w:val="24"/>
          <w:lang w:val="en-US" w:eastAsia="fr-FR"/>
        </w:rPr>
        <w:t xml:space="preserve"> the </w:t>
      </w:r>
      <w:r w:rsidR="004B7521" w:rsidRPr="004B7521">
        <w:rPr>
          <w:rFonts w:ascii="Arial Narrow" w:eastAsia="Times New Roman" w:hAnsi="Arial Narrow" w:cs="Tahoma"/>
          <w:b/>
          <w:sz w:val="24"/>
          <w:szCs w:val="24"/>
          <w:lang w:val="en-US" w:eastAsia="fr-FR"/>
        </w:rPr>
        <w:t>_______________</w:t>
      </w:r>
    </w:p>
    <w:p w14:paraId="17647D89" w14:textId="77777777"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14:paraId="0530B21C"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382D9EA2" w14:textId="77777777" w:rsidR="00CA5885" w:rsidRDefault="004B7521"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492B8B1C"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DO/KADEY</w:t>
      </w:r>
    </w:p>
    <w:p w14:paraId="26849E58"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DDMAP/KADEY</w:t>
      </w:r>
    </w:p>
    <w:p w14:paraId="48BB6265" w14:textId="77777777" w:rsidR="00CA5885" w:rsidRP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DDMINDDEVEL/BRI</w:t>
      </w:r>
    </w:p>
    <w:p w14:paraId="57BAA105"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2DC01EF9"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14:paraId="3E710E59"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124048A6"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472FB363"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0C01C7D1"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3B5B5127"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39450FCC"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297BDBA7"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0FA667A5"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7DE2CD79"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00F1A56E"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516413D9"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075A5017"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2EBF42A5"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A6C87E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0A7CD6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080436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3A7D0B1"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17FDE833" w14:textId="77777777" w:rsidR="00C3639D" w:rsidRPr="004B7521" w:rsidRDefault="00C3639D" w:rsidP="004B7521">
      <w:pPr>
        <w:spacing w:after="0" w:line="240" w:lineRule="auto"/>
        <w:rPr>
          <w:rFonts w:ascii="Tahoma" w:eastAsia="Times New Roman" w:hAnsi="Tahoma" w:cs="Tahoma"/>
          <w:b/>
          <w:bCs/>
          <w:sz w:val="26"/>
          <w:szCs w:val="26"/>
          <w:lang w:eastAsia="fr-FR"/>
        </w:rPr>
      </w:pPr>
    </w:p>
    <w:p w14:paraId="02C1B476" w14:textId="77777777" w:rsidR="008523F2" w:rsidRDefault="008523F2" w:rsidP="0005579E">
      <w:pPr>
        <w:spacing w:after="0" w:line="240" w:lineRule="auto"/>
        <w:rPr>
          <w:rFonts w:ascii="Tahoma" w:eastAsia="Times New Roman" w:hAnsi="Tahoma" w:cs="Tahoma"/>
          <w:b/>
          <w:bCs/>
          <w:sz w:val="26"/>
          <w:szCs w:val="26"/>
          <w:lang w:eastAsia="fr-FR"/>
        </w:rPr>
      </w:pPr>
    </w:p>
    <w:p w14:paraId="5C34D4BA" w14:textId="77777777" w:rsidR="008523F2" w:rsidRDefault="008523F2" w:rsidP="0005579E">
      <w:pPr>
        <w:spacing w:after="0" w:line="240" w:lineRule="auto"/>
        <w:rPr>
          <w:rFonts w:ascii="Tahoma" w:eastAsia="Times New Roman" w:hAnsi="Tahoma" w:cs="Tahoma"/>
          <w:b/>
          <w:bCs/>
          <w:sz w:val="26"/>
          <w:szCs w:val="26"/>
          <w:lang w:eastAsia="fr-FR"/>
        </w:rPr>
      </w:pPr>
    </w:p>
    <w:p w14:paraId="71D1D6CF" w14:textId="77777777" w:rsidR="0063616C" w:rsidRDefault="0063616C" w:rsidP="0005579E">
      <w:pPr>
        <w:spacing w:after="0" w:line="240" w:lineRule="auto"/>
        <w:rPr>
          <w:rFonts w:ascii="Tahoma" w:eastAsia="Times New Roman" w:hAnsi="Tahoma" w:cs="Tahoma"/>
          <w:b/>
          <w:bCs/>
          <w:sz w:val="26"/>
          <w:szCs w:val="26"/>
          <w:lang w:eastAsia="fr-FR"/>
        </w:rPr>
      </w:pPr>
    </w:p>
    <w:p w14:paraId="1A2AC1FB" w14:textId="77777777" w:rsidR="0063616C" w:rsidRDefault="0063616C" w:rsidP="0005579E">
      <w:pPr>
        <w:spacing w:after="0" w:line="240" w:lineRule="auto"/>
        <w:rPr>
          <w:rFonts w:ascii="Tahoma" w:eastAsia="Times New Roman" w:hAnsi="Tahoma" w:cs="Tahoma"/>
          <w:b/>
          <w:bCs/>
          <w:sz w:val="26"/>
          <w:szCs w:val="26"/>
          <w:lang w:eastAsia="fr-FR"/>
        </w:rPr>
      </w:pPr>
    </w:p>
    <w:p w14:paraId="75607A8B" w14:textId="77777777" w:rsidR="0063616C" w:rsidRDefault="0063616C" w:rsidP="0005579E">
      <w:pPr>
        <w:spacing w:after="0" w:line="240" w:lineRule="auto"/>
        <w:rPr>
          <w:rFonts w:ascii="Tahoma" w:eastAsia="Times New Roman" w:hAnsi="Tahoma" w:cs="Tahoma"/>
          <w:b/>
          <w:bCs/>
          <w:sz w:val="26"/>
          <w:szCs w:val="2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2A79B77E" w14:textId="77777777" w:rsidTr="003621CD">
        <w:trPr>
          <w:trHeight w:val="1835"/>
        </w:trPr>
        <w:tc>
          <w:tcPr>
            <w:tcW w:w="2500" w:type="pct"/>
          </w:tcPr>
          <w:p w14:paraId="114A27D3"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4E690E8"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C520A84"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26A5BEB"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3056" behindDoc="1" locked="0" layoutInCell="1" allowOverlap="1" wp14:anchorId="673F80C9" wp14:editId="0A3C9B41">
                  <wp:simplePos x="0" y="0"/>
                  <wp:positionH relativeFrom="column">
                    <wp:posOffset>2796540</wp:posOffset>
                  </wp:positionH>
                  <wp:positionV relativeFrom="paragraph">
                    <wp:posOffset>-5715</wp:posOffset>
                  </wp:positionV>
                  <wp:extent cx="1006475" cy="975360"/>
                  <wp:effectExtent l="0" t="0" r="3175" b="0"/>
                  <wp:wrapNone/>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5552AD9"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F59B700"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FCE51B2"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920D335" w14:textId="77777777" w:rsidR="0063616C" w:rsidRPr="00825857" w:rsidRDefault="0063616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B538545"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E2CB35C" w14:textId="77777777" w:rsidR="0063616C" w:rsidRPr="00825857" w:rsidRDefault="0063616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3E99DAD"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452B3BD"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3C634DA"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5E644D8"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DEBEE68"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25E0BF" w14:textId="77777777" w:rsidR="0063616C" w:rsidRPr="00825857" w:rsidRDefault="0063616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B2BFED8"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1DC56E6" w14:textId="77777777" w:rsidR="0063616C" w:rsidRPr="00825857" w:rsidRDefault="0063616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CFE7265" w14:textId="77777777" w:rsidR="0063616C" w:rsidRPr="00DD7ADC"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877796A" w14:textId="77777777" w:rsidR="0063616C" w:rsidRPr="00825857" w:rsidRDefault="0063616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3E7EAF8" w14:textId="77777777" w:rsidR="0063616C" w:rsidRPr="0063616C" w:rsidRDefault="0063616C" w:rsidP="00B07DFF">
      <w:pPr>
        <w:spacing w:after="0" w:line="240" w:lineRule="auto"/>
        <w:rPr>
          <w:rFonts w:ascii="Times New Roman" w:eastAsia="Times New Roman" w:hAnsi="Times New Roman" w:cs="Times New Roman"/>
          <w:b/>
          <w:bCs/>
          <w:sz w:val="26"/>
          <w:szCs w:val="26"/>
          <w:lang w:eastAsia="fr-FR"/>
        </w:rPr>
      </w:pPr>
    </w:p>
    <w:p w14:paraId="132DE39E" w14:textId="77777777" w:rsidR="00EF467F" w:rsidRPr="0063616C" w:rsidRDefault="00EF467F" w:rsidP="0063616C">
      <w:pPr>
        <w:spacing w:after="0" w:line="240" w:lineRule="auto"/>
        <w:ind w:firstLine="708"/>
        <w:jc w:val="center"/>
        <w:rPr>
          <w:rFonts w:ascii="Times New Roman" w:eastAsia="Times New Roman" w:hAnsi="Times New Roman" w:cs="Times New Roman"/>
          <w:b/>
          <w:bCs/>
          <w:sz w:val="26"/>
          <w:szCs w:val="26"/>
          <w:lang w:eastAsia="fr-FR"/>
        </w:rPr>
      </w:pPr>
      <w:r w:rsidRPr="0063616C">
        <w:rPr>
          <w:rFonts w:ascii="Times New Roman" w:eastAsia="Times New Roman" w:hAnsi="Times New Roman" w:cs="Times New Roman"/>
          <w:b/>
          <w:bCs/>
          <w:sz w:val="26"/>
          <w:szCs w:val="26"/>
          <w:u w:val="single"/>
          <w:lang w:eastAsia="fr-FR"/>
        </w:rPr>
        <w:t>Maître d’Ouvrage</w:t>
      </w:r>
      <w:r w:rsidRPr="0063616C">
        <w:rPr>
          <w:rFonts w:ascii="Times New Roman" w:eastAsia="Times New Roman" w:hAnsi="Times New Roman" w:cs="Times New Roman"/>
          <w:b/>
          <w:bCs/>
          <w:sz w:val="26"/>
          <w:szCs w:val="26"/>
          <w:lang w:eastAsia="fr-FR"/>
        </w:rPr>
        <w:t> : Le Maire de la Commune de KENTZOU</w:t>
      </w:r>
    </w:p>
    <w:p w14:paraId="6281EEBA" w14:textId="77777777" w:rsidR="00EF467F" w:rsidRPr="0063616C" w:rsidRDefault="00EF467F" w:rsidP="0063616C">
      <w:pPr>
        <w:spacing w:after="0" w:line="240" w:lineRule="auto"/>
        <w:jc w:val="center"/>
        <w:rPr>
          <w:rFonts w:ascii="Times New Roman" w:eastAsia="Times New Roman" w:hAnsi="Times New Roman" w:cs="Times New Roman"/>
          <w:sz w:val="24"/>
          <w:szCs w:val="24"/>
          <w:lang w:eastAsia="fr-FR"/>
        </w:rPr>
      </w:pPr>
    </w:p>
    <w:p w14:paraId="2DB0369B" w14:textId="77777777" w:rsidR="00EF467F" w:rsidRPr="0063616C" w:rsidRDefault="00EF467F" w:rsidP="0063616C">
      <w:pPr>
        <w:spacing w:after="0" w:line="240" w:lineRule="auto"/>
        <w:jc w:val="center"/>
        <w:rPr>
          <w:rFonts w:ascii="Times New Roman" w:eastAsia="Times New Roman" w:hAnsi="Times New Roman" w:cs="Times New Roman"/>
          <w:b/>
          <w:sz w:val="26"/>
          <w:szCs w:val="26"/>
          <w:lang w:eastAsia="fr-FR"/>
        </w:rPr>
      </w:pPr>
      <w:r w:rsidRPr="0063616C">
        <w:rPr>
          <w:rFonts w:ascii="Times New Roman" w:eastAsia="Times New Roman" w:hAnsi="Times New Roman" w:cs="Times New Roman"/>
          <w:b/>
          <w:sz w:val="26"/>
          <w:szCs w:val="26"/>
          <w:u w:val="single"/>
          <w:lang w:eastAsia="fr-FR"/>
        </w:rPr>
        <w:t>Autorité Contractante</w:t>
      </w:r>
      <w:r w:rsidRPr="0063616C">
        <w:rPr>
          <w:rFonts w:ascii="Times New Roman" w:eastAsia="Times New Roman" w:hAnsi="Times New Roman" w:cs="Times New Roman"/>
          <w:b/>
          <w:sz w:val="26"/>
          <w:szCs w:val="26"/>
          <w:lang w:eastAsia="fr-FR"/>
        </w:rPr>
        <w:t> : Le Maire de la Commune de KENTZOU</w:t>
      </w:r>
    </w:p>
    <w:p w14:paraId="5C2B9466" w14:textId="77777777" w:rsidR="0005579E" w:rsidRPr="0063616C" w:rsidRDefault="0005579E" w:rsidP="0063616C">
      <w:pPr>
        <w:spacing w:after="0" w:line="240" w:lineRule="auto"/>
        <w:jc w:val="center"/>
        <w:rPr>
          <w:rFonts w:ascii="Times New Roman" w:eastAsia="Times New Roman" w:hAnsi="Times New Roman" w:cs="Times New Roman"/>
          <w:b/>
          <w:sz w:val="28"/>
          <w:szCs w:val="28"/>
          <w:lang w:eastAsia="fr-FR"/>
        </w:rPr>
      </w:pPr>
    </w:p>
    <w:p w14:paraId="0EE900D2" w14:textId="77777777" w:rsidR="0005579E" w:rsidRPr="0063616C" w:rsidRDefault="00504746" w:rsidP="0063616C">
      <w:pPr>
        <w:spacing w:after="0" w:line="240" w:lineRule="auto"/>
        <w:jc w:val="center"/>
        <w:rPr>
          <w:rFonts w:ascii="Times New Roman" w:eastAsia="Times New Roman" w:hAnsi="Times New Roman" w:cs="Times New Roman"/>
          <w:b/>
          <w:sz w:val="28"/>
          <w:szCs w:val="28"/>
          <w:lang w:eastAsia="fr-FR"/>
        </w:rPr>
      </w:pPr>
      <w:r w:rsidRPr="0063616C">
        <w:rPr>
          <w:rFonts w:ascii="Times New Roman" w:eastAsia="Times New Roman" w:hAnsi="Times New Roman" w:cs="Times New Roman"/>
          <w:b/>
          <w:sz w:val="28"/>
          <w:szCs w:val="28"/>
          <w:lang w:eastAsia="fr-FR"/>
        </w:rPr>
        <w:t xml:space="preserve">Commission Interne de Passation des Marchés Placée Auprès de la Commune de </w:t>
      </w:r>
      <w:r w:rsidR="005F44A8" w:rsidRPr="0063616C">
        <w:rPr>
          <w:rFonts w:ascii="Times New Roman" w:eastAsia="Times New Roman" w:hAnsi="Times New Roman" w:cs="Times New Roman"/>
          <w:b/>
          <w:sz w:val="28"/>
          <w:szCs w:val="28"/>
          <w:lang w:eastAsia="fr-FR"/>
        </w:rPr>
        <w:t>KENTZOU</w:t>
      </w:r>
    </w:p>
    <w:p w14:paraId="1BD1441E" w14:textId="77777777" w:rsidR="00504746" w:rsidRPr="004B7521" w:rsidRDefault="00504746" w:rsidP="0005579E">
      <w:pPr>
        <w:spacing w:after="0" w:line="240" w:lineRule="auto"/>
        <w:rPr>
          <w:rFonts w:ascii="Arial" w:eastAsia="Times New Roman" w:hAnsi="Arial" w:cs="Arial"/>
          <w:sz w:val="24"/>
          <w:szCs w:val="24"/>
          <w:lang w:eastAsia="fr-FR"/>
        </w:rPr>
      </w:pPr>
    </w:p>
    <w:p w14:paraId="5E4806DF"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0C3C85A9"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08E06669"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236650A4"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27305A0E" w14:textId="77777777" w:rsidR="004A5C91" w:rsidRPr="009A3350" w:rsidRDefault="004A5C91" w:rsidP="004A5C9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63616C">
        <w:rPr>
          <w:rFonts w:ascii="Tahoma" w:eastAsia="Times New Roman" w:hAnsi="Tahoma" w:cs="Tahoma"/>
          <w:i/>
          <w:iCs/>
          <w:lang w:eastAsia="fr-FR"/>
        </w:rPr>
        <w:t>2026</w:t>
      </w:r>
    </w:p>
    <w:p w14:paraId="04FB8097" w14:textId="77777777" w:rsidR="004A5C91" w:rsidRPr="009A3350" w:rsidRDefault="004A5C91" w:rsidP="004A5C91">
      <w:pPr>
        <w:spacing w:after="0" w:line="240" w:lineRule="auto"/>
        <w:jc w:val="both"/>
        <w:rPr>
          <w:rFonts w:ascii="Tahoma" w:eastAsia="Times New Roman" w:hAnsi="Tahoma" w:cs="Tahoma"/>
          <w:b/>
          <w:bCs/>
          <w:sz w:val="20"/>
          <w:szCs w:val="20"/>
          <w:lang w:eastAsia="fr-FR"/>
        </w:rPr>
      </w:pPr>
    </w:p>
    <w:p w14:paraId="3F80C87E" w14:textId="77777777" w:rsidR="00C3639D" w:rsidRPr="009A3350" w:rsidRDefault="00C3639D" w:rsidP="00C3639D">
      <w:pPr>
        <w:spacing w:after="0"/>
        <w:jc w:val="both"/>
        <w:rPr>
          <w:rFonts w:ascii="Tahoma" w:eastAsia="Times New Roman" w:hAnsi="Tahoma" w:cs="Tahoma"/>
          <w:b/>
          <w:bCs/>
          <w:sz w:val="24"/>
          <w:szCs w:val="24"/>
          <w:lang w:eastAsia="fr-FR"/>
        </w:rPr>
      </w:pPr>
    </w:p>
    <w:p w14:paraId="4A9866FC" w14:textId="77777777" w:rsidR="00C3639D" w:rsidRPr="009A3350" w:rsidRDefault="00C3639D" w:rsidP="00C3639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3B3A9E3" w14:textId="77777777" w:rsidR="004B7521" w:rsidRPr="00C3639D" w:rsidRDefault="00C3639D" w:rsidP="00C3639D">
      <w:pPr>
        <w:spacing w:after="0" w:line="240" w:lineRule="auto"/>
        <w:ind w:left="993"/>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AUTORISATION DE DEPENSE : </w:t>
      </w:r>
    </w:p>
    <w:p w14:paraId="2E894939"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63CAEECA"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7B37A87A"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21473C25"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44DB199A"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247211B2"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471DB0F5"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591A71EE"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6691A9E0"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7D2EDE39"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0A102779"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28C6FCB0"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74D8BA76"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4F6871C6" w14:textId="77777777" w:rsidR="00B07DFF" w:rsidRDefault="00B07DFF" w:rsidP="0005579E">
      <w:pPr>
        <w:spacing w:after="0" w:line="240" w:lineRule="auto"/>
        <w:jc w:val="both"/>
        <w:rPr>
          <w:rFonts w:ascii="Tahoma" w:eastAsia="Times New Roman" w:hAnsi="Tahoma" w:cs="Tahoma"/>
          <w:bCs/>
          <w:i/>
          <w:sz w:val="24"/>
          <w:szCs w:val="24"/>
          <w:lang w:eastAsia="fr-FR"/>
        </w:rPr>
      </w:pPr>
    </w:p>
    <w:p w14:paraId="0E19ECAC" w14:textId="77777777" w:rsidR="00B07DFF" w:rsidRDefault="00B07DFF" w:rsidP="0005579E">
      <w:pPr>
        <w:spacing w:after="0" w:line="240" w:lineRule="auto"/>
        <w:jc w:val="both"/>
        <w:rPr>
          <w:rFonts w:ascii="Tahoma" w:eastAsia="Times New Roman" w:hAnsi="Tahoma" w:cs="Tahoma"/>
          <w:bCs/>
          <w:i/>
          <w:sz w:val="24"/>
          <w:szCs w:val="24"/>
          <w:lang w:eastAsia="fr-FR"/>
        </w:rPr>
      </w:pPr>
    </w:p>
    <w:p w14:paraId="139949D2" w14:textId="77777777" w:rsidR="00B07DFF" w:rsidRDefault="00B07DFF" w:rsidP="0005579E">
      <w:pPr>
        <w:spacing w:after="0" w:line="240" w:lineRule="auto"/>
        <w:jc w:val="both"/>
        <w:rPr>
          <w:rFonts w:ascii="Tahoma" w:eastAsia="Times New Roman" w:hAnsi="Tahoma" w:cs="Tahoma"/>
          <w:bCs/>
          <w:i/>
          <w:sz w:val="24"/>
          <w:szCs w:val="24"/>
          <w:lang w:eastAsia="fr-FR"/>
        </w:rPr>
      </w:pPr>
    </w:p>
    <w:p w14:paraId="3976287E"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04FC4BB5" w14:textId="77777777" w:rsidR="00EF467F" w:rsidRPr="004B7521" w:rsidRDefault="00EF467F" w:rsidP="0005579E">
      <w:pPr>
        <w:spacing w:after="0" w:line="240" w:lineRule="auto"/>
        <w:jc w:val="both"/>
        <w:rPr>
          <w:rFonts w:ascii="Tahoma" w:eastAsia="Times New Roman" w:hAnsi="Tahoma" w:cs="Tahoma"/>
          <w:bCs/>
          <w:i/>
          <w:sz w:val="24"/>
          <w:szCs w:val="24"/>
          <w:lang w:eastAsia="fr-FR"/>
        </w:rPr>
      </w:pPr>
    </w:p>
    <w:p w14:paraId="5DF121B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777688B9" w14:textId="059CA555" w:rsidR="004B7521" w:rsidRDefault="00B07DFF" w:rsidP="00B07DFF">
      <w:pPr>
        <w:spacing w:after="0" w:line="240" w:lineRule="auto"/>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lastRenderedPageBreak/>
        <w:t xml:space="preserve">PIECE N° </w:t>
      </w:r>
      <w:r w:rsidR="00AA0A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21CC63B" wp14:editId="34EDB96C">
                <wp:simplePos x="0" y="0"/>
                <wp:positionH relativeFrom="column">
                  <wp:posOffset>38735</wp:posOffset>
                </wp:positionH>
                <wp:positionV relativeFrom="paragraph">
                  <wp:posOffset>561975</wp:posOffset>
                </wp:positionV>
                <wp:extent cx="5756275" cy="428625"/>
                <wp:effectExtent l="0" t="0" r="15875" b="28575"/>
                <wp:wrapSquare wrapText="bothSides"/>
                <wp:docPr id="32"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660F1193" w14:textId="77777777" w:rsidR="005927F6" w:rsidRDefault="005927F6"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6B222458" w14:textId="77777777" w:rsidR="005927F6" w:rsidRDefault="005927F6" w:rsidP="004B7521">
                            <w:pPr>
                              <w:jc w:val="center"/>
                              <w:rPr>
                                <w:rFonts w:ascii="Arial" w:hAnsi="Arial" w:cs="Arial"/>
                                <w:b/>
                                <w:bCs/>
                                <w:sz w:val="36"/>
                                <w:szCs w:val="36"/>
                              </w:rPr>
                            </w:pPr>
                          </w:p>
                          <w:p w14:paraId="17D92C0C" w14:textId="77777777" w:rsidR="005927F6" w:rsidRPr="00006977" w:rsidRDefault="005927F6" w:rsidP="004B7521">
                            <w:pPr>
                              <w:jc w:val="center"/>
                              <w:rPr>
                                <w:rFonts w:ascii="Arial" w:hAnsi="Arial" w:cs="Arial"/>
                                <w:b/>
                                <w:bCs/>
                                <w:sz w:val="36"/>
                                <w:szCs w:val="36"/>
                              </w:rPr>
                            </w:pPr>
                          </w:p>
                          <w:p w14:paraId="017B8761"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C63B" id="Zone de texte 27" o:spid="_x0000_s1029"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W5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X+aU&#10;GNZhj75gp4iQJMghSJIvI0m99SX63lv0DsMrGLDZqWBv74B/9cTAtmVmL2+cg76VTGCSs/gyu3g6&#10;4vgIUvfvQGAwdgiQgIbGdZFB5IQgOjbr4dwgTIRwvCyWxSJfFpRwtM3z1SIvUghWPr62zoc3EjoS&#10;hYo6HICEzo53PsRsWPnoEoN50ErslNZJcft6qx05MhyWXfpO6D+5aUP6il4VGPvvENP0/QmiUwGn&#10;XquuoquzEysjba+NSDMZmNKjjClrc+IxUjeSGIZ6GPsWA0SOaxAPSKyDcchxKVFowX2npMcBr6j/&#10;dmBOUqLfGmzO1Ww+jxuRlHmxzFFxl5b60sIMR6iKBkpGcRvGLTpYp/YtRhrHwcANNrRRieunrE7p&#10;4xCnFpwWLm7JpZ68nn4Lmx8A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s5CFuTICAABeBAAADgAAAAAAAAAAAAAAAAAu&#10;AgAAZHJzL2Uyb0RvYy54bWxQSwECLQAUAAYACAAAACEA44a19t4AAAAIAQAADwAAAAAAAAAAAAAA&#10;AACMBAAAZHJzL2Rvd25yZXYueG1sUEsFBgAAAAAEAAQA8wAAAJcFAAAAAA==&#10;">
                <v:textbox>
                  <w:txbxContent>
                    <w:p w14:paraId="660F1193" w14:textId="77777777" w:rsidR="005927F6" w:rsidRDefault="005927F6"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6B222458" w14:textId="77777777" w:rsidR="005927F6" w:rsidRDefault="005927F6" w:rsidP="004B7521">
                      <w:pPr>
                        <w:jc w:val="center"/>
                        <w:rPr>
                          <w:rFonts w:ascii="Arial" w:hAnsi="Arial" w:cs="Arial"/>
                          <w:b/>
                          <w:bCs/>
                          <w:sz w:val="36"/>
                          <w:szCs w:val="36"/>
                        </w:rPr>
                      </w:pPr>
                    </w:p>
                    <w:p w14:paraId="17D92C0C" w14:textId="77777777" w:rsidR="005927F6" w:rsidRPr="00006977" w:rsidRDefault="005927F6" w:rsidP="004B7521">
                      <w:pPr>
                        <w:jc w:val="center"/>
                        <w:rPr>
                          <w:rFonts w:ascii="Arial" w:hAnsi="Arial" w:cs="Arial"/>
                          <w:b/>
                          <w:bCs/>
                          <w:sz w:val="36"/>
                          <w:szCs w:val="36"/>
                        </w:rPr>
                      </w:pPr>
                    </w:p>
                    <w:p w14:paraId="017B8761"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19681353"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8BA2334"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7E569BE"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27166E6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2296FB4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1531B42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2ED9C15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72DC14A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00104A6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0C02B95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F8E1939"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696A918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385E501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15339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7740B5CB"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088B35DE"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5F9E48B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5658376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1152104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1446836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702BCE9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5BA0B42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3F2CBCA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324DFCC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74E73B4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65D9FC9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76BC18F9"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9170CC8"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452261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0E8C9E4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3A17DF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256B051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15AFF7D7"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1AC39F77"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5DC9601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11780D4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45A1213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5185554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0325C4D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5AFD0E1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3913A6F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41F8105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497BA9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2BDD01C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89AE6FE"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499C901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165098D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35 : Droit du Maître d’Ouvrage de déclarer un Appel d’Offres infructueux  ou d’annuler        </w:t>
      </w:r>
    </w:p>
    <w:p w14:paraId="2D03A1A8" w14:textId="77777777" w:rsidR="004B7521" w:rsidRPr="004B7521" w:rsidRDefault="004B7521" w:rsidP="004B7521">
      <w:pPr>
        <w:tabs>
          <w:tab w:val="left" w:pos="2060"/>
        </w:tabs>
        <w:spacing w:after="0" w:line="240" w:lineRule="auto"/>
        <w:rPr>
          <w:rFonts w:ascii="Tahoma" w:eastAsia="Times New Roman" w:hAnsi="Tahoma" w:cs="Tahoma"/>
          <w:lang w:eastAsia="fr-FR"/>
        </w:rPr>
      </w:pP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7F5D7D0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0933F7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Article 37 : Publication des résultats d’attribution du marché et recours</w:t>
      </w:r>
    </w:p>
    <w:p w14:paraId="6BF615F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5AB6646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358C38"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70C2761D"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6F3A3B15"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27F97AE8"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28ECEDE0"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246E6AD1"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3B048F7F"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3901BE20"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2E793F1"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interchangeables .le terme « jour » désigne un jour calendaire.</w:t>
      </w:r>
    </w:p>
    <w:p w14:paraId="59232E8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5BC26A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0E232D4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00201ADD">
        <w:rPr>
          <w:rFonts w:ascii="Arial Narrow" w:eastAsia="Times New Roman" w:hAnsi="Arial Narrow" w:cs="Tahoma"/>
          <w:lang w:eastAsia="fr-FR"/>
        </w:rPr>
        <w:t xml:space="preserve"> </w:t>
      </w:r>
      <w:r w:rsidR="004123DB">
        <w:rPr>
          <w:rFonts w:ascii="Arial Narrow" w:eastAsia="Times New Roman" w:hAnsi="Arial Narrow" w:cs="Tahoma"/>
          <w:i/>
          <w:iCs/>
          <w:lang w:eastAsia="fr-FR"/>
        </w:rPr>
        <w:t xml:space="preserve">Budget d’Investissement Public (BIP), EXERCICE </w:t>
      </w:r>
      <w:r w:rsidR="0063616C">
        <w:rPr>
          <w:rFonts w:ascii="Arial Narrow" w:eastAsia="Times New Roman" w:hAnsi="Arial Narrow" w:cs="Tahoma"/>
          <w:i/>
          <w:iCs/>
          <w:lang w:eastAsia="fr-FR"/>
        </w:rPr>
        <w:t>2026</w:t>
      </w:r>
      <w:r w:rsidRPr="004B7521">
        <w:rPr>
          <w:rFonts w:ascii="Arial Narrow" w:eastAsia="Times New Roman" w:hAnsi="Arial Narrow" w:cs="Tahoma"/>
          <w:lang w:eastAsia="fr-FR"/>
        </w:rPr>
        <w:t>.</w:t>
      </w:r>
    </w:p>
    <w:p w14:paraId="768C01F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35058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3122C65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 L’Autorité Contractante exige des soumissionnaires et des entrepreneurs, qu’ils respectent les règles d’éthique professionnelle les plus strictes durant la passation et l’exécution de ces marchés. En vertu de ce  principe, l’Autorité Contractante:</w:t>
      </w:r>
    </w:p>
    <w:p w14:paraId="1E20DD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6DDA0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601652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5363B7F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 pratiques collusoires » désignent toute forme d’entente entre deux ou plusieurs soumissionnaires (que l’ Autorité Contractante en ait connaissance ou non) visant à maintenir artificiellement les prix des offres à des niveaux ne correspondant pas à ceux qui résulteraient du jeu de la concurrence ;</w:t>
      </w:r>
    </w:p>
    <w:p w14:paraId="33967A2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  désigne toute forme d’atteinte aux personnes ou à leurs biens ou de menaces à leur encontre afin d’influencer leur action au cours de l’attribution ou de l’exécution d’un marché.</w:t>
      </w:r>
    </w:p>
    <w:p w14:paraId="2ED996D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6C7D94E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Pr="004B7521">
        <w:rPr>
          <w:rFonts w:ascii="Arial Narrow" w:eastAsia="Times New Roman" w:hAnsi="Arial Narrow" w:cs="Tahoma"/>
          <w:lang w:eastAsia="fr-FR"/>
        </w:rPr>
        <w:t>Marchés Publics  peut à titre conservatoire, prendre une décision d’interdiction de soumissionner pendant une période n’excédant pas deux (02) ans, à l’encontre de tout soumissionnaire reconnu coupable de trafic d’influence, de conflits  d’intérêts, de défis d’initiés, de fraude, de corruption ou de production de documents non authentiques dans la soumission, sans préjudice des poursuites pénales qui pourraient être engagées contre lui.</w:t>
      </w:r>
    </w:p>
    <w:p w14:paraId="28C6E62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177ED2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20D12D6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13C8CD60"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197B8B6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339EE839"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723FA054"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DF6BD9D"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ii. Présente plus d’une offre dans le cadre du présent appel d’offres, à l’exception des offres variantes autorisées selon l’article 18, le cas échéant ; cependant, ceci ne fait pas obstacle à la participation de sous-traitants dans plus d’une offre.</w:t>
      </w:r>
    </w:p>
    <w:p w14:paraId="4DD4F6B1"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7E08C927"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3219C9BE"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225D392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D65FFF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Article 5 : Matériaux, Matériels, fournitures, équipements et </w:t>
      </w:r>
      <w:r w:rsidR="0010666A" w:rsidRPr="004B7521">
        <w:rPr>
          <w:rFonts w:ascii="Arial Narrow" w:eastAsia="Times New Roman" w:hAnsi="Arial Narrow" w:cs="Tahoma"/>
          <w:b/>
          <w:lang w:eastAsia="fr-FR"/>
        </w:rPr>
        <w:t>services autorisés</w:t>
      </w:r>
    </w:p>
    <w:p w14:paraId="7D1A1B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6D9327D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416CE7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0A04BAC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727F0776"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0E4E3487"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6941DFDB"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Fournir toutes les informations (compléter ou mettre à jour les informations jointes à leur demande de pré qualification qui ont pu changer, au cas où les candidats ont fait l’objet </w:t>
      </w:r>
      <w:proofErr w:type="gramStart"/>
      <w:r w:rsidRPr="004B7521">
        <w:rPr>
          <w:rFonts w:ascii="Arial Narrow" w:eastAsia="Times New Roman" w:hAnsi="Arial Narrow" w:cs="Tahoma"/>
          <w:lang w:eastAsia="fr-FR"/>
        </w:rPr>
        <w:t>d’une</w:t>
      </w:r>
      <w:proofErr w:type="gramEnd"/>
      <w:r w:rsidRPr="004B7521">
        <w:rPr>
          <w:rFonts w:ascii="Arial Narrow" w:eastAsia="Times New Roman" w:hAnsi="Arial Narrow" w:cs="Tahoma"/>
          <w:lang w:eastAsia="fr-FR"/>
        </w:rPr>
        <w:t xml:space="preserve"> pré - qualification) demandées aux soumissionnaires dans le RPAO, afin d’établir leur qualification pour exécuter le marché.</w:t>
      </w:r>
    </w:p>
    <w:p w14:paraId="1F35B2F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6A1FA8D6"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5B9D04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31BA6FF6"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58660B7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5DD342BA"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0CB3B9A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65E52A1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238C443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5722C57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6BFEDA0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d. Le membre du groupement désigné comme mandataire, représentera l’ensemble des entreprises vis-à-vis de l’Autorité Contractante  pour l’exécution du marché ;</w:t>
      </w:r>
    </w:p>
    <w:p w14:paraId="2AFFDA7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346C2A6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34A33C8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75551C9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D35E29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77433EE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69D21C81"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14:paraId="3C9C7E5E"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7.3.  Le Maître d’Ouvrage peut organiser une visite du site des travaux au moment de la réunion préparatoire  à  l’établissement  des  offres mentionnées à l’article 19 du RGAO.</w:t>
      </w:r>
    </w:p>
    <w:p w14:paraId="5AA8BF81"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16C78C2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0058C1A3"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68093B4A"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4534851D"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14:paraId="0AE37BB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40E98B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F06626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42F9D7C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05D8607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58F86C6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4D644CDE"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1BE5AE2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5555D46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-Modèle de Lettre Commande.</w:t>
      </w:r>
      <w:r w:rsidRPr="004B7521">
        <w:rPr>
          <w:rFonts w:ascii="Arial Narrow" w:eastAsia="Times New Roman" w:hAnsi="Arial Narrow" w:cs="Times New Roman"/>
          <w:lang w:eastAsia="fr-FR"/>
        </w:rPr>
        <w:tab/>
      </w:r>
    </w:p>
    <w:p w14:paraId="58C3020F"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4C32D69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555F09D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3A0A472A"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3758F4F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6ABA985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1373686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4D78D145"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2F011118"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56F9951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3FD894BA" w14:textId="77777777" w:rsidR="004B7521" w:rsidRPr="004B7521" w:rsidRDefault="004B7521" w:rsidP="004B7521">
      <w:pPr>
        <w:spacing w:after="0" w:line="240" w:lineRule="auto"/>
        <w:jc w:val="both"/>
        <w:rPr>
          <w:rFonts w:ascii="Arial Narrow" w:eastAsia="Times New Roman" w:hAnsi="Arial Narrow" w:cs="Tahoma"/>
          <w:lang w:eastAsia="fr-FR"/>
        </w:rPr>
      </w:pPr>
    </w:p>
    <w:p w14:paraId="72CE7E7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76D6350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12BC53C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5DE7199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05CC977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14DB3DC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39DE69D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24902A50" w14:textId="77777777" w:rsidR="004B7521" w:rsidRPr="004B7521" w:rsidRDefault="004B7521" w:rsidP="004B7521">
      <w:pPr>
        <w:spacing w:after="0" w:line="240" w:lineRule="auto"/>
        <w:jc w:val="both"/>
        <w:rPr>
          <w:rFonts w:ascii="Arial Narrow" w:eastAsia="Times New Roman" w:hAnsi="Arial Narrow" w:cs="Tahoma"/>
          <w:lang w:eastAsia="fr-FR"/>
        </w:rPr>
      </w:pPr>
    </w:p>
    <w:p w14:paraId="49B40F8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1BC4D7C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995F0E9" w14:textId="77777777" w:rsidR="004B7521" w:rsidRPr="004B7521" w:rsidRDefault="004B7521" w:rsidP="004B7521">
      <w:pPr>
        <w:spacing w:after="0" w:line="240" w:lineRule="auto"/>
        <w:jc w:val="both"/>
        <w:rPr>
          <w:rFonts w:ascii="Arial Narrow" w:eastAsia="Times New Roman" w:hAnsi="Arial Narrow" w:cs="Tahoma"/>
          <w:lang w:eastAsia="fr-FR"/>
        </w:rPr>
      </w:pPr>
    </w:p>
    <w:p w14:paraId="384806C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3E386B2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1573FB8F" w14:textId="77777777" w:rsidR="004B7521" w:rsidRPr="004B7521" w:rsidRDefault="004B7521" w:rsidP="004B7521">
      <w:pPr>
        <w:spacing w:after="0" w:line="240" w:lineRule="auto"/>
        <w:jc w:val="both"/>
        <w:rPr>
          <w:rFonts w:ascii="Arial Narrow" w:eastAsia="Times New Roman" w:hAnsi="Arial Narrow" w:cs="Tahoma"/>
          <w:lang w:eastAsia="fr-FR"/>
        </w:rPr>
      </w:pPr>
    </w:p>
    <w:p w14:paraId="1D86538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3E11F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794420F8"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11 : Frais de soumission</w:t>
      </w:r>
    </w:p>
    <w:p w14:paraId="45B1CE0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513A50E4" w14:textId="77777777" w:rsidR="004B7521" w:rsidRPr="004B7521" w:rsidRDefault="004B7521" w:rsidP="004B7521">
      <w:pPr>
        <w:spacing w:after="0" w:line="240" w:lineRule="auto"/>
        <w:jc w:val="both"/>
        <w:rPr>
          <w:rFonts w:ascii="Arial Narrow" w:eastAsia="Times New Roman" w:hAnsi="Arial Narrow" w:cs="Tahoma"/>
          <w:lang w:eastAsia="fr-FR"/>
        </w:rPr>
      </w:pPr>
    </w:p>
    <w:p w14:paraId="453E0CF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7883A31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6D156B65" w14:textId="77777777" w:rsidR="004B7521" w:rsidRPr="004B7521" w:rsidRDefault="004B7521" w:rsidP="004B7521">
      <w:pPr>
        <w:spacing w:after="0" w:line="240" w:lineRule="auto"/>
        <w:jc w:val="both"/>
        <w:rPr>
          <w:rFonts w:ascii="Arial Narrow" w:eastAsia="Times New Roman" w:hAnsi="Arial Narrow" w:cs="Tahoma"/>
          <w:lang w:eastAsia="fr-FR"/>
        </w:rPr>
      </w:pPr>
    </w:p>
    <w:p w14:paraId="69C5F634"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6A83141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41A7739A"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500AB75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4628104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0A05F3FA"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216D726C"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14:paraId="7ECB6056"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14:paraId="5B3BD1E8"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14:paraId="20F08521"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14:paraId="46300048"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3A8793F6"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14:paraId="7E441AFB"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5CC0E7D"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50549C43"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b.1</w:t>
      </w:r>
      <w:proofErr w:type="gramEnd"/>
      <w:r w:rsidRPr="004B7521">
        <w:rPr>
          <w:rFonts w:ascii="Arial Narrow" w:eastAsia="Times New Roman" w:hAnsi="Arial Narrow" w:cs="Tahoma"/>
          <w:lang w:eastAsia="fr-FR"/>
        </w:rPr>
        <w:t>. Les renseignements sur les qualifications</w:t>
      </w:r>
    </w:p>
    <w:p w14:paraId="58FBA1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487A87FE"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1FBFEB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20B29C27"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b.3</w:t>
      </w:r>
      <w:proofErr w:type="gramEnd"/>
      <w:r w:rsidRPr="004B7521">
        <w:rPr>
          <w:rFonts w:ascii="Arial Narrow" w:eastAsia="Times New Roman" w:hAnsi="Arial Narrow" w:cs="Tahoma"/>
          <w:lang w:eastAsia="fr-FR"/>
        </w:rPr>
        <w:t>.  les preuves d’acceptation des conditions du marché</w:t>
      </w:r>
    </w:p>
    <w:p w14:paraId="7F1D39F7"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1F45A29B"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4D7BE11C"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2477CFFB"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23729DB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7F1A0F0F"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25C0A385"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6A4DDC8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48126EF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063751CC"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1349B9B5"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0E6609E2"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7B95CE42"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3D16AB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29C9614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2DA625DB" w14:textId="77777777" w:rsidR="004B7521" w:rsidRPr="004B7521" w:rsidRDefault="004B7521" w:rsidP="004B7521">
      <w:pPr>
        <w:spacing w:after="0" w:line="240" w:lineRule="auto"/>
        <w:jc w:val="both"/>
        <w:rPr>
          <w:rFonts w:ascii="Arial Narrow" w:eastAsia="Times New Roman" w:hAnsi="Arial Narrow" w:cs="Tahoma"/>
          <w:lang w:eastAsia="fr-FR"/>
        </w:rPr>
      </w:pPr>
    </w:p>
    <w:p w14:paraId="5A07117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C35999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0F52C2E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750CBBF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494B41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14.4.  Si les clauses de révision et ou d’actualisation des prix sont prévues au marché, la date d’établissement des prix initiaux, ainsi que les modalités de révision et ou d’actualisation desdits prix doivent être précisés. Etant entendu que tout </w:t>
      </w:r>
      <w:proofErr w:type="gramStart"/>
      <w:r w:rsidRPr="004B7521">
        <w:rPr>
          <w:rFonts w:ascii="Arial Narrow" w:eastAsia="Times New Roman" w:hAnsi="Arial Narrow" w:cs="Tahoma"/>
          <w:lang w:eastAsia="fr-FR"/>
        </w:rPr>
        <w:t>marché</w:t>
      </w:r>
      <w:proofErr w:type="gramEnd"/>
      <w:r w:rsidRPr="004B7521">
        <w:rPr>
          <w:rFonts w:ascii="Arial Narrow" w:eastAsia="Times New Roman" w:hAnsi="Arial Narrow" w:cs="Tahoma"/>
          <w:lang w:eastAsia="fr-FR"/>
        </w:rPr>
        <w:t xml:space="preserve"> dont la durée d’exécution est au plus égal à un (01) an ne peut faire objet de révision des prix.</w:t>
      </w:r>
    </w:p>
    <w:p w14:paraId="57CDFF2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14C2F788" w14:textId="77777777" w:rsidR="004B7521" w:rsidRPr="004B7521" w:rsidRDefault="004B7521" w:rsidP="004B7521">
      <w:pPr>
        <w:spacing w:after="0" w:line="240" w:lineRule="auto"/>
        <w:jc w:val="both"/>
        <w:rPr>
          <w:rFonts w:ascii="Arial Narrow" w:eastAsia="Times New Roman" w:hAnsi="Arial Narrow" w:cs="Tahoma"/>
          <w:lang w:eastAsia="fr-FR"/>
        </w:rPr>
      </w:pPr>
    </w:p>
    <w:p w14:paraId="169EC6E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6440F24A"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A9BFC71"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3D3042AF"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F7AFFEC"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taux</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de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change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utilisés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par</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CB9047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50ECE2E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2ACAA9EA"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3BE54D99"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66DECD62"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0C7A0A8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0F2ECC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427190C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19CC65B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51669F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690D6D8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432F25F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2D0336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084F97A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7079E1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b. Si, le soumissionnaire retenu :</w:t>
      </w:r>
    </w:p>
    <w:p w14:paraId="0EC131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24A1EB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72CFE61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2CBBECB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075A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7CBD37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202DF6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434157C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3CD1FDB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EFFF0D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1BC8006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2C4A9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DB473F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7ED0F8C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31E40F4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152A16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0AA601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D8FC0AE"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2EDF8FE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51A06FB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12EA1D9E"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3A7EE5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31498EC6"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6DF70B6F"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397E826F" w14:textId="77777777" w:rsidR="004B7521" w:rsidRDefault="004B7521" w:rsidP="004B7521">
      <w:pPr>
        <w:tabs>
          <w:tab w:val="left" w:pos="0"/>
        </w:tabs>
        <w:spacing w:before="120" w:after="0" w:line="240" w:lineRule="auto"/>
        <w:jc w:val="both"/>
        <w:rPr>
          <w:rFonts w:ascii="Arial Narrow" w:eastAsia="Times New Roman" w:hAnsi="Arial Narrow"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p>
    <w:p w14:paraId="455E9F63" w14:textId="77777777"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14:paraId="5A15623E" w14:textId="77777777" w:rsidR="0023352D" w:rsidRDefault="0023352D" w:rsidP="004B7521">
      <w:pPr>
        <w:tabs>
          <w:tab w:val="left" w:pos="0"/>
        </w:tabs>
        <w:spacing w:before="120" w:after="0" w:line="240" w:lineRule="auto"/>
        <w:jc w:val="both"/>
        <w:rPr>
          <w:rFonts w:ascii="Arial Narrow" w:eastAsia="Times New Roman" w:hAnsi="Arial Narrow" w:cs="Times New Roman"/>
          <w:lang w:eastAsia="fr-FR"/>
        </w:rPr>
      </w:pPr>
    </w:p>
    <w:p w14:paraId="0166D718" w14:textId="77777777" w:rsidR="0023352D" w:rsidRDefault="0023352D" w:rsidP="004B7521">
      <w:pPr>
        <w:tabs>
          <w:tab w:val="left" w:pos="0"/>
        </w:tabs>
        <w:spacing w:before="120" w:after="0" w:line="240" w:lineRule="auto"/>
        <w:jc w:val="both"/>
        <w:rPr>
          <w:rFonts w:ascii="Arial Narrow" w:eastAsia="Times New Roman" w:hAnsi="Arial Narrow" w:cs="Times New Roman"/>
          <w:lang w:eastAsia="fr-FR"/>
        </w:rPr>
      </w:pPr>
    </w:p>
    <w:p w14:paraId="7AB1ADC4" w14:textId="77777777" w:rsidR="00B07DFF" w:rsidRDefault="00B07DFF" w:rsidP="004B7521">
      <w:pPr>
        <w:tabs>
          <w:tab w:val="left" w:pos="0"/>
        </w:tabs>
        <w:spacing w:before="120" w:after="0" w:line="240" w:lineRule="auto"/>
        <w:jc w:val="both"/>
        <w:rPr>
          <w:rFonts w:ascii="Arial Narrow" w:eastAsia="Times New Roman" w:hAnsi="Arial Narrow" w:cs="Times New Roman"/>
          <w:lang w:eastAsia="fr-FR"/>
        </w:rPr>
      </w:pPr>
    </w:p>
    <w:p w14:paraId="0D64260D" w14:textId="77777777" w:rsidR="00B07DFF" w:rsidRDefault="00B07DFF" w:rsidP="004B7521">
      <w:pPr>
        <w:tabs>
          <w:tab w:val="left" w:pos="0"/>
        </w:tabs>
        <w:spacing w:before="120" w:after="0" w:line="240" w:lineRule="auto"/>
        <w:jc w:val="both"/>
        <w:rPr>
          <w:rFonts w:ascii="Arial Narrow" w:eastAsia="Times New Roman" w:hAnsi="Arial Narrow" w:cs="Times New Roman"/>
          <w:lang w:eastAsia="fr-FR"/>
        </w:rPr>
      </w:pPr>
    </w:p>
    <w:p w14:paraId="61565CC7" w14:textId="77777777" w:rsidR="0023352D" w:rsidRDefault="0023352D" w:rsidP="004B7521">
      <w:pPr>
        <w:tabs>
          <w:tab w:val="left" w:pos="0"/>
        </w:tabs>
        <w:spacing w:before="120" w:after="0" w:line="240" w:lineRule="auto"/>
        <w:jc w:val="both"/>
        <w:rPr>
          <w:rFonts w:ascii="Arial Narrow" w:eastAsia="Times New Roman" w:hAnsi="Arial Narrow" w:cs="Times New Roman"/>
          <w:lang w:eastAsia="fr-FR"/>
        </w:rPr>
      </w:pPr>
    </w:p>
    <w:p w14:paraId="23C57E99" w14:textId="77777777" w:rsidR="00D358B9" w:rsidRDefault="00D358B9" w:rsidP="004B7521">
      <w:pPr>
        <w:tabs>
          <w:tab w:val="left" w:pos="0"/>
        </w:tabs>
        <w:spacing w:before="120" w:after="0" w:line="240" w:lineRule="auto"/>
        <w:jc w:val="both"/>
        <w:rPr>
          <w:rFonts w:ascii="Arial Narrow" w:eastAsia="Times New Roman" w:hAnsi="Arial Narrow" w:cs="Times New Roman"/>
          <w:lang w:eastAsia="fr-FR"/>
        </w:rPr>
      </w:pPr>
    </w:p>
    <w:p w14:paraId="6A966CC0" w14:textId="77777777" w:rsidR="00D358B9" w:rsidRDefault="00D358B9" w:rsidP="004B7521">
      <w:pPr>
        <w:tabs>
          <w:tab w:val="left" w:pos="0"/>
        </w:tabs>
        <w:spacing w:before="120" w:after="0" w:line="240" w:lineRule="auto"/>
        <w:jc w:val="both"/>
        <w:rPr>
          <w:rFonts w:ascii="Arial Narrow" w:eastAsia="Times New Roman" w:hAnsi="Arial Narrow" w:cs="Times New Roman"/>
          <w:lang w:eastAsia="fr-FR"/>
        </w:rPr>
      </w:pPr>
    </w:p>
    <w:p w14:paraId="27D6F24B" w14:textId="77777777" w:rsidR="00D358B9" w:rsidRDefault="00D358B9" w:rsidP="004B7521">
      <w:pPr>
        <w:tabs>
          <w:tab w:val="left" w:pos="0"/>
        </w:tabs>
        <w:spacing w:before="120" w:after="0" w:line="240" w:lineRule="auto"/>
        <w:jc w:val="both"/>
        <w:rPr>
          <w:rFonts w:ascii="Arial Narrow" w:eastAsia="Times New Roman" w:hAnsi="Arial Narrow" w:cs="Times New Roman"/>
          <w:lang w:eastAsia="fr-FR"/>
        </w:rPr>
      </w:pPr>
    </w:p>
    <w:p w14:paraId="49322CD0" w14:textId="77777777" w:rsidR="002747B5" w:rsidRPr="004B7521" w:rsidRDefault="002747B5" w:rsidP="004B7521">
      <w:pPr>
        <w:tabs>
          <w:tab w:val="left" w:pos="0"/>
        </w:tabs>
        <w:spacing w:before="120" w:after="0" w:line="240" w:lineRule="auto"/>
        <w:jc w:val="both"/>
        <w:rPr>
          <w:rFonts w:ascii="Times New Roman" w:eastAsia="Times New Roman" w:hAnsi="Times New Roman" w:cs="Times New Roman"/>
          <w:lang w:eastAsia="fr-FR"/>
        </w:rPr>
      </w:pPr>
    </w:p>
    <w:p w14:paraId="24EE09CC"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14:paraId="5AFA8F9B" w14:textId="77777777"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3621CD">
        <w:rPr>
          <w:rFonts w:ascii="Arial Narrow" w:eastAsia="Times New Roman" w:hAnsi="Arial Narrow" w:cs="Tahoma"/>
          <w:b/>
          <w:bCs/>
          <w:i/>
          <w:iCs/>
          <w:lang w:eastAsia="fr-FR"/>
        </w:rPr>
        <w:t>007</w:t>
      </w:r>
      <w:r>
        <w:rPr>
          <w:rFonts w:ascii="Arial Narrow" w:eastAsia="Times New Roman" w:hAnsi="Arial Narrow" w:cs="Tahoma"/>
          <w:b/>
          <w:bCs/>
          <w:i/>
          <w:iCs/>
          <w:lang w:eastAsia="fr-FR"/>
        </w:rPr>
        <w:t>/AONO/R-EST/D-KADE</w:t>
      </w:r>
      <w:r w:rsidR="00F655FF">
        <w:rPr>
          <w:rFonts w:ascii="Arial Narrow" w:eastAsia="Times New Roman" w:hAnsi="Arial Narrow" w:cs="Tahoma"/>
          <w:b/>
          <w:bCs/>
          <w:i/>
          <w:iCs/>
          <w:lang w:eastAsia="fr-FR"/>
        </w:rPr>
        <w:t>Y/C-KENTZOU/CIPM/2</w:t>
      </w:r>
      <w:r w:rsidR="0063616C">
        <w:rPr>
          <w:rFonts w:ascii="Arial Narrow" w:eastAsia="Times New Roman" w:hAnsi="Arial Narrow" w:cs="Tahoma"/>
          <w:b/>
          <w:bCs/>
          <w:i/>
          <w:iCs/>
          <w:lang w:eastAsia="fr-FR"/>
        </w:rPr>
        <w:t>6</w:t>
      </w:r>
      <w:r w:rsidR="00F655FF">
        <w:rPr>
          <w:rFonts w:ascii="Arial Narrow" w:eastAsia="Times New Roman" w:hAnsi="Arial Narrow" w:cs="Tahoma"/>
          <w:b/>
          <w:bCs/>
          <w:i/>
          <w:iCs/>
          <w:lang w:eastAsia="fr-FR"/>
        </w:rPr>
        <w:t xml:space="preserve"> DU....../......./</w:t>
      </w:r>
      <w:r>
        <w:rPr>
          <w:rFonts w:ascii="Arial Narrow" w:eastAsia="Times New Roman" w:hAnsi="Arial Narrow" w:cs="Tahoma"/>
          <w:b/>
          <w:bCs/>
          <w:i/>
          <w:iCs/>
          <w:lang w:eastAsia="fr-FR"/>
        </w:rPr>
        <w:t xml:space="preserve"> </w:t>
      </w:r>
      <w:r w:rsidR="0063616C">
        <w:rPr>
          <w:rFonts w:ascii="Arial Narrow" w:eastAsia="Times New Roman" w:hAnsi="Arial Narrow" w:cs="Tahoma"/>
          <w:b/>
          <w:bCs/>
          <w:i/>
          <w:iCs/>
          <w:lang w:eastAsia="fr-FR"/>
        </w:rPr>
        <w:t>2026</w:t>
      </w:r>
    </w:p>
    <w:p w14:paraId="5964057F" w14:textId="0F0EEC06"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w:t>
      </w:r>
      <w:r w:rsidR="00136B63">
        <w:rPr>
          <w:rFonts w:ascii="Arial Narrow" w:eastAsia="Times New Roman" w:hAnsi="Arial Narrow" w:cs="Tahoma"/>
          <w:bCs/>
          <w:i/>
          <w:iCs/>
          <w:lang w:eastAsia="fr-FR"/>
        </w:rPr>
        <w:t>BATIMENT</w:t>
      </w:r>
      <w:r w:rsidR="0023352D">
        <w:rPr>
          <w:rFonts w:ascii="Arial Narrow" w:eastAsia="Times New Roman" w:hAnsi="Arial Narrow" w:cs="Tahoma"/>
          <w:bCs/>
          <w:i/>
          <w:iCs/>
          <w:lang w:eastAsia="fr-FR"/>
        </w:rPr>
        <w:t xml:space="preserve"> DE DOUZE BOUTIQUES À LA GARE OUEST DE KENTZOU DANS</w:t>
      </w:r>
      <w:r w:rsidR="00C1491A">
        <w:rPr>
          <w:rFonts w:ascii="Arial Narrow" w:eastAsia="Times New Roman" w:hAnsi="Arial Narrow" w:cs="Tahoma"/>
          <w:b/>
          <w:bCs/>
          <w:i/>
          <w:iCs/>
          <w:lang w:eastAsia="fr-FR"/>
        </w:rPr>
        <w:t xml:space="preserve"> </w:t>
      </w:r>
      <w:r w:rsidR="0010666A">
        <w:rPr>
          <w:rFonts w:ascii="Arial Narrow" w:eastAsia="Times New Roman" w:hAnsi="Arial Narrow" w:cs="Tahoma"/>
          <w:b/>
          <w:bCs/>
          <w:i/>
          <w:iCs/>
          <w:lang w:eastAsia="fr-FR"/>
        </w:rPr>
        <w:t>LA</w:t>
      </w:r>
      <w:r w:rsidR="005F44A8">
        <w:rPr>
          <w:rFonts w:ascii="Arial Narrow" w:eastAsia="Times New Roman" w:hAnsi="Arial Narrow" w:cs="Tahoma"/>
          <w:b/>
          <w:bCs/>
          <w:i/>
          <w:iCs/>
          <w:lang w:eastAsia="fr-FR"/>
        </w:rPr>
        <w:t xml:space="preserve"> COMMUNE DE KENTZOU</w:t>
      </w:r>
      <w:r w:rsidR="00136B63">
        <w:rPr>
          <w:rFonts w:ascii="Arial Narrow" w:eastAsia="Times New Roman" w:hAnsi="Arial Narrow" w:cs="Tahoma"/>
          <w:b/>
          <w:bCs/>
          <w:i/>
          <w:iCs/>
          <w:lang w:eastAsia="fr-FR"/>
        </w:rPr>
        <w:t>,</w:t>
      </w:r>
      <w:r w:rsidR="0010666A">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AE34B7">
        <w:rPr>
          <w:rFonts w:ascii="Arial Narrow" w:eastAsia="Times New Roman" w:hAnsi="Arial Narrow" w:cs="Tahoma"/>
          <w:b/>
          <w:bCs/>
          <w:i/>
          <w:iCs/>
          <w:lang w:eastAsia="fr-FR"/>
        </w:rPr>
        <w:t xml:space="preserve">LA </w:t>
      </w:r>
      <w:r w:rsidR="0048295A">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10666A">
        <w:rPr>
          <w:rFonts w:ascii="Arial Narrow" w:eastAsia="Times New Roman" w:hAnsi="Arial Narrow" w:cs="Tahoma"/>
          <w:b/>
          <w:bCs/>
          <w:i/>
          <w:iCs/>
          <w:lang w:eastAsia="fr-FR"/>
        </w:rPr>
        <w:t>.</w:t>
      </w:r>
    </w:p>
    <w:p w14:paraId="6D33D152"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77F21E1D" w14:textId="4C4C9F06"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05579E" w:rsidRPr="0005579E">
        <w:rPr>
          <w:rFonts w:ascii="Times New Roman" w:eastAsia="Times New Roman" w:hAnsi="Times New Roman" w:cs="Times New Roman"/>
          <w:b/>
          <w:i/>
          <w:iCs/>
          <w:lang w:eastAsia="fr-FR"/>
        </w:rPr>
        <w:t xml:space="preserve">le </w:t>
      </w:r>
      <w:r w:rsidR="004123DB">
        <w:rPr>
          <w:rFonts w:ascii="Times New Roman" w:eastAsia="Times New Roman" w:hAnsi="Times New Roman" w:cs="Times New Roman"/>
          <w:b/>
          <w:i/>
          <w:iCs/>
          <w:lang w:eastAsia="fr-FR"/>
        </w:rPr>
        <w:t xml:space="preserve">Budget d’Investissement Public (BIP), EXERCICE </w:t>
      </w:r>
      <w:r w:rsidR="00136B63">
        <w:rPr>
          <w:rFonts w:ascii="Times New Roman" w:eastAsia="Times New Roman" w:hAnsi="Times New Roman" w:cs="Times New Roman"/>
          <w:b/>
          <w:i/>
          <w:iCs/>
          <w:lang w:eastAsia="fr-FR"/>
        </w:rPr>
        <w:t>2026</w:t>
      </w:r>
      <w:r w:rsidRPr="004B7521">
        <w:rPr>
          <w:rFonts w:ascii="Times New Roman" w:eastAsia="Times New Roman" w:hAnsi="Times New Roman" w:cs="Times New Roman"/>
          <w:b/>
          <w:lang w:eastAsia="fr-FR"/>
        </w:rPr>
        <w:t>.</w:t>
      </w:r>
    </w:p>
    <w:p w14:paraId="1E7A2AF5"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4FCECC8C"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4B8A0501"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08EED1A8"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4CEDC8C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593CAE0B"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07EDD2D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49BE125D"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1BD3639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17A0374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874703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60198E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265425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05426B1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127DA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406B9A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7B0D665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C1C8DF8"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7E7F45E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73AA5E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6A0A7A8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2F0C7C6B" w14:textId="77777777" w:rsid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327D8D36" w14:textId="77777777" w:rsidR="00136B63" w:rsidRDefault="00136B63" w:rsidP="004B7521">
      <w:pPr>
        <w:tabs>
          <w:tab w:val="left" w:pos="2060"/>
        </w:tabs>
        <w:spacing w:after="0" w:line="240" w:lineRule="auto"/>
        <w:jc w:val="both"/>
        <w:rPr>
          <w:rFonts w:ascii="Arial Narrow" w:eastAsia="Times New Roman" w:hAnsi="Arial Narrow" w:cs="Tahoma"/>
          <w:lang w:eastAsia="fr-FR"/>
        </w:rPr>
      </w:pPr>
    </w:p>
    <w:p w14:paraId="159F16E7" w14:textId="77777777" w:rsidR="00136B63" w:rsidRDefault="00136B63" w:rsidP="004B7521">
      <w:pPr>
        <w:tabs>
          <w:tab w:val="left" w:pos="2060"/>
        </w:tabs>
        <w:spacing w:after="0" w:line="240" w:lineRule="auto"/>
        <w:jc w:val="both"/>
        <w:rPr>
          <w:rFonts w:ascii="Arial Narrow" w:eastAsia="Times New Roman" w:hAnsi="Arial Narrow" w:cs="Tahoma"/>
          <w:lang w:eastAsia="fr-FR"/>
        </w:rPr>
      </w:pPr>
    </w:p>
    <w:p w14:paraId="133E5DEF" w14:textId="77777777" w:rsidR="00136B63" w:rsidRPr="004B7521" w:rsidRDefault="00136B63" w:rsidP="004B7521">
      <w:pPr>
        <w:tabs>
          <w:tab w:val="left" w:pos="2060"/>
        </w:tabs>
        <w:spacing w:after="0" w:line="240" w:lineRule="auto"/>
        <w:jc w:val="both"/>
        <w:rPr>
          <w:rFonts w:ascii="Arial Narrow" w:eastAsia="Times New Roman" w:hAnsi="Arial Narrow" w:cs="Tahoma"/>
          <w:lang w:eastAsia="fr-FR"/>
        </w:rPr>
      </w:pPr>
    </w:p>
    <w:p w14:paraId="0D0DDEC1"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ouverture des plis et évaluation des offres</w:t>
      </w:r>
    </w:p>
    <w:p w14:paraId="68274955"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46353D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037459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21AC39B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72DF06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686D57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45B40BB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73241F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4E18D24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14:paraId="2947E7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467C8D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333D090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79097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1102A64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2DB2C59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3E5328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1735EC5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B7EA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4CA042E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w:t>
      </w:r>
      <w:r w:rsidRPr="004B7521">
        <w:rPr>
          <w:rFonts w:ascii="Arial Narrow" w:eastAsia="Times New Roman" w:hAnsi="Arial Narrow" w:cs="Tahoma"/>
          <w:lang w:eastAsia="fr-FR"/>
        </w:rPr>
        <w:lastRenderedPageBreak/>
        <w:t>correction d’erreurs de calcul découvertes par la sous-commission d’analyse lors de l’évaluation des soumissions conformément aux dispositions de l’Article 30 du RGAO.</w:t>
      </w:r>
    </w:p>
    <w:p w14:paraId="3B3451D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61358E5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EA2472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129112D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628D84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6A2A72C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7981D22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468BD5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4133DCD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7DAAF23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221B6CA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1124AE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74BBCB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3F937F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1898458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4B0646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1E0774E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1F1D1E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3B19D21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689ECB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c</w:t>
      </w:r>
      <w:proofErr w:type="gramEnd"/>
      <w:r w:rsidRPr="004B7521">
        <w:rPr>
          <w:rFonts w:ascii="Arial Narrow" w:eastAsia="Times New Roman" w:hAnsi="Arial Narrow" w:cs="Tahoma"/>
          <w:lang w:eastAsia="fr-FR"/>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2F02F73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dans  la Soumission sera corrigé par la sous-commission d’analyse, conformément à la procédure de correction d’erreurs </w:t>
      </w:r>
      <w:proofErr w:type="spellStart"/>
      <w:r w:rsidRPr="004B7521">
        <w:rPr>
          <w:rFonts w:ascii="Arial Narrow" w:eastAsia="Times New Roman" w:hAnsi="Arial Narrow" w:cs="Tahoma"/>
          <w:lang w:eastAsia="fr-FR"/>
        </w:rPr>
        <w:t>sus mentionnée</w:t>
      </w:r>
      <w:proofErr w:type="spellEnd"/>
      <w:r w:rsidRPr="004B7521">
        <w:rPr>
          <w:rFonts w:ascii="Arial Narrow" w:eastAsia="Times New Roman" w:hAnsi="Arial Narrow" w:cs="Tahoma"/>
          <w:lang w:eastAsia="fr-FR"/>
        </w:rPr>
        <w:t xml:space="preserve"> et, avec la confirmation du Soumissionnaire, ledit montant sera réputé l’engager.</w:t>
      </w:r>
    </w:p>
    <w:p w14:paraId="1FD25C2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642560D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8FFEAF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5CE5288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5E5051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A595D9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1694A1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1F4C507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32.1. Seules les offres reconnues conformes, selon les dispositions de l’article 28 du RGAO, seront évaluées et comparées par la Sous-commission d’analyse.</w:t>
      </w:r>
    </w:p>
    <w:p w14:paraId="4DB6AAB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sous-commission  déterminera pour chaque offre le montant évalué de l’offre en rectifiant son montant comme suit :</w:t>
      </w:r>
    </w:p>
    <w:p w14:paraId="73C0C42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45325F3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87C9B3A"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F5BC16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1E179B9C"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0AB96792"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05C712DA"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412ADB4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242A574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07642D7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93212A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0102E01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665AE3F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7E92565"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564C79B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4EE75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1C016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7BECB04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23493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19D5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p>
    <w:p w14:paraId="582C537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378A0FF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93182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1412441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1BCB2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ADDF5C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102A570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37.1. L’Autorité Contractante communique à tout Soumissionnaire ou administration concernée, sur requête à lui adressée dans un délai maximal de cinq (05) jours après la publication des résultats d’attribution, le rapport de l’Observateur </w:t>
      </w:r>
      <w:r w:rsidRPr="004B7521">
        <w:rPr>
          <w:rFonts w:ascii="Arial Narrow" w:eastAsia="Times New Roman" w:hAnsi="Arial Narrow" w:cs="Tahoma"/>
          <w:lang w:eastAsia="fr-FR"/>
        </w:rPr>
        <w:lastRenderedPageBreak/>
        <w:t>Indépendant ainsi que le procès-verbal de la séance d’attribution du marché y relatif auquel est annexé le rapport d’analyse des offres.</w:t>
      </w:r>
    </w:p>
    <w:p w14:paraId="4359F79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14:paraId="6D7D52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7BC7344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242DB28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0827C9E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797A68D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68157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r w:rsidR="002747B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14:paraId="1AC218C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233C4A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AF684A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3E4CC30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21E1D542" w14:textId="427DE389"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00D358B9">
        <w:rPr>
          <w:rFonts w:ascii="Arial Narrow" w:eastAsia="Times New Roman" w:hAnsi="Arial Narrow" w:cs="Tahoma"/>
          <w:b/>
          <w:lang w:eastAsia="fr-FR"/>
        </w:rPr>
        <w:t>3</w:t>
      </w:r>
      <w:r w:rsidRPr="00E67665">
        <w:rPr>
          <w:rFonts w:ascii="Arial Narrow" w:eastAsia="Times New Roman" w:hAnsi="Arial Narrow" w:cs="Tahoma"/>
          <w:b/>
          <w:lang w:eastAsia="fr-FR"/>
        </w:rPr>
        <w:t>%</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6FBEFAE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0CAD278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69D2EA6B"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5B77EC6D"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22B5FE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F0188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7E92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760A28E9" w14:textId="77777777" w:rsidTr="003621CD">
        <w:trPr>
          <w:trHeight w:val="1835"/>
        </w:trPr>
        <w:tc>
          <w:tcPr>
            <w:tcW w:w="2500" w:type="pct"/>
          </w:tcPr>
          <w:p w14:paraId="36B1E84B"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22944DC"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64438DED"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EA8AD6B" w14:textId="77777777" w:rsidR="0063616C" w:rsidRPr="00825857" w:rsidRDefault="0063616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5104" behindDoc="1" locked="0" layoutInCell="1" allowOverlap="1" wp14:anchorId="1EEF44F8" wp14:editId="5C35A4AD">
                  <wp:simplePos x="0" y="0"/>
                  <wp:positionH relativeFrom="column">
                    <wp:posOffset>2796540</wp:posOffset>
                  </wp:positionH>
                  <wp:positionV relativeFrom="paragraph">
                    <wp:posOffset>-5715</wp:posOffset>
                  </wp:positionV>
                  <wp:extent cx="1006475" cy="975360"/>
                  <wp:effectExtent l="0" t="0" r="3175" b="0"/>
                  <wp:wrapNone/>
                  <wp:docPr id="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811A00F"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7365682" w14:textId="77777777" w:rsidR="0063616C" w:rsidRPr="00825857" w:rsidRDefault="0063616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5AA1AB31"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7315B35" w14:textId="77777777" w:rsidR="0063616C" w:rsidRPr="00825857" w:rsidRDefault="0063616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B84C305" w14:textId="77777777" w:rsidR="0063616C" w:rsidRPr="00825857" w:rsidRDefault="0063616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F3A4438" w14:textId="77777777" w:rsidR="0063616C" w:rsidRPr="00825857" w:rsidRDefault="0063616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9581B64"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41FBFB1"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1109C697"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F1447CD"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8135F1D"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3494A1" w14:textId="77777777" w:rsidR="0063616C" w:rsidRPr="00825857" w:rsidRDefault="0063616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E36CE0F" w14:textId="77777777" w:rsidR="0063616C" w:rsidRPr="00825857"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78C1308" w14:textId="77777777" w:rsidR="0063616C" w:rsidRPr="00825857" w:rsidRDefault="0063616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3C2DDDD" w14:textId="77777777" w:rsidR="0063616C" w:rsidRPr="00DD7ADC" w:rsidRDefault="0063616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5C65DD3" w14:textId="77777777" w:rsidR="0063616C" w:rsidRPr="00825857" w:rsidRDefault="0063616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7ED07ADC" w14:textId="77777777" w:rsidR="0005579E" w:rsidRDefault="0005579E" w:rsidP="0005579E">
      <w:pPr>
        <w:spacing w:after="0" w:line="240" w:lineRule="auto"/>
        <w:rPr>
          <w:rFonts w:ascii="Tahoma" w:eastAsia="Times New Roman" w:hAnsi="Tahoma" w:cs="Tahoma"/>
          <w:b/>
          <w:bCs/>
          <w:sz w:val="26"/>
          <w:szCs w:val="26"/>
          <w:lang w:eastAsia="fr-FR"/>
        </w:rPr>
      </w:pPr>
    </w:p>
    <w:p w14:paraId="1F0652D1"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0A3F05F"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C493B30"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60706FA3"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547799D4"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0B553D26"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60179A31" w14:textId="77777777" w:rsidR="00AD1785" w:rsidRPr="003F021B" w:rsidRDefault="00AD1785" w:rsidP="00AD1785">
      <w:pPr>
        <w:spacing w:after="0" w:line="240" w:lineRule="auto"/>
        <w:rPr>
          <w:rFonts w:ascii="Arial" w:eastAsia="Times New Roman" w:hAnsi="Arial" w:cs="Arial"/>
          <w:sz w:val="24"/>
          <w:szCs w:val="24"/>
          <w:lang w:eastAsia="fr-FR"/>
        </w:rPr>
      </w:pPr>
    </w:p>
    <w:p w14:paraId="04833D45" w14:textId="77777777" w:rsidR="00AD1785" w:rsidRPr="004B7521" w:rsidRDefault="00AD1785" w:rsidP="00AD1785">
      <w:pPr>
        <w:spacing w:after="0" w:line="240" w:lineRule="auto"/>
        <w:rPr>
          <w:rFonts w:ascii="Arial" w:eastAsia="Times New Roman" w:hAnsi="Arial" w:cs="Arial"/>
          <w:sz w:val="24"/>
          <w:szCs w:val="24"/>
          <w:lang w:eastAsia="fr-FR"/>
        </w:rPr>
      </w:pPr>
    </w:p>
    <w:p w14:paraId="728EE831"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6F6E8F71"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7F81D4C3"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141B1BC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6F05C5D5"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63616C">
        <w:rPr>
          <w:rFonts w:ascii="Tahoma" w:eastAsia="Times New Roman" w:hAnsi="Tahoma" w:cs="Tahoma"/>
          <w:i/>
          <w:iCs/>
          <w:lang w:eastAsia="fr-FR"/>
        </w:rPr>
        <w:t>2026</w:t>
      </w:r>
    </w:p>
    <w:p w14:paraId="4B837816"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0DA2B9A3"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6B86D4B"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C45B03C" w14:textId="77777777" w:rsidR="00E802F9" w:rsidRPr="004B7521" w:rsidRDefault="00E802F9" w:rsidP="004B7521">
      <w:pPr>
        <w:spacing w:after="0" w:line="240" w:lineRule="auto"/>
        <w:jc w:val="center"/>
        <w:rPr>
          <w:rFonts w:ascii="Arial" w:eastAsia="Times New Roman" w:hAnsi="Arial" w:cs="Arial"/>
          <w:b/>
          <w:bCs/>
          <w:sz w:val="36"/>
          <w:szCs w:val="36"/>
          <w:lang w:eastAsia="fr-FR"/>
        </w:rPr>
      </w:pPr>
    </w:p>
    <w:p w14:paraId="7886CD67" w14:textId="77777777" w:rsidR="00F031D8" w:rsidRDefault="00F031D8" w:rsidP="004B7521">
      <w:pPr>
        <w:spacing w:after="0" w:line="240" w:lineRule="auto"/>
        <w:jc w:val="center"/>
        <w:rPr>
          <w:rFonts w:ascii="Arial" w:eastAsia="Times New Roman" w:hAnsi="Arial" w:cs="Arial"/>
          <w:b/>
          <w:bCs/>
          <w:sz w:val="36"/>
          <w:szCs w:val="36"/>
          <w:lang w:eastAsia="fr-FR"/>
        </w:rPr>
      </w:pPr>
    </w:p>
    <w:p w14:paraId="6682DFED" w14:textId="77777777" w:rsidR="00F031D8" w:rsidRDefault="00F031D8" w:rsidP="004B7521">
      <w:pPr>
        <w:spacing w:after="0" w:line="240" w:lineRule="auto"/>
        <w:jc w:val="center"/>
        <w:rPr>
          <w:rFonts w:ascii="Arial" w:eastAsia="Times New Roman" w:hAnsi="Arial" w:cs="Arial"/>
          <w:b/>
          <w:bCs/>
          <w:sz w:val="36"/>
          <w:szCs w:val="36"/>
          <w:lang w:eastAsia="fr-FR"/>
        </w:rPr>
      </w:pPr>
    </w:p>
    <w:p w14:paraId="45D57C8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A167945"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B37111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A96EAE8"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ABE9A6E"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D3720C4" w14:textId="77777777" w:rsidR="00B9264D" w:rsidRDefault="00B9264D" w:rsidP="004B7521">
      <w:pPr>
        <w:spacing w:after="0" w:line="240" w:lineRule="auto"/>
        <w:jc w:val="center"/>
        <w:rPr>
          <w:rFonts w:ascii="Arial" w:eastAsia="Times New Roman" w:hAnsi="Arial" w:cs="Arial"/>
          <w:b/>
          <w:bCs/>
          <w:sz w:val="36"/>
          <w:szCs w:val="36"/>
          <w:lang w:eastAsia="fr-FR"/>
        </w:rPr>
      </w:pPr>
    </w:p>
    <w:p w14:paraId="66F0B885"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BE3C4C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C0190F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32318D0"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47BCF8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CD58AC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73A674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69937AF"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EF9F815"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6AF30B8" w14:textId="77777777" w:rsidR="00B9264D" w:rsidRDefault="00B9264D" w:rsidP="004B7521">
      <w:pPr>
        <w:spacing w:after="0" w:line="240" w:lineRule="auto"/>
        <w:jc w:val="center"/>
        <w:rPr>
          <w:rFonts w:ascii="Arial" w:eastAsia="Times New Roman" w:hAnsi="Arial" w:cs="Arial"/>
          <w:b/>
          <w:bCs/>
          <w:sz w:val="36"/>
          <w:szCs w:val="36"/>
          <w:lang w:eastAsia="fr-FR"/>
        </w:rPr>
      </w:pPr>
    </w:p>
    <w:p w14:paraId="79ECDCAE"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EDAF740"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14C056E"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C7902C2"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96BB65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43F72E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127404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9DA17D8"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ED1A5D1" w14:textId="77777777" w:rsidR="00F031D8" w:rsidRDefault="00F031D8" w:rsidP="004B7521">
      <w:pPr>
        <w:spacing w:after="0" w:line="240" w:lineRule="auto"/>
        <w:jc w:val="center"/>
        <w:rPr>
          <w:rFonts w:ascii="Arial" w:eastAsia="Times New Roman" w:hAnsi="Arial" w:cs="Arial"/>
          <w:b/>
          <w:bCs/>
          <w:sz w:val="36"/>
          <w:szCs w:val="36"/>
          <w:lang w:eastAsia="fr-FR"/>
        </w:rPr>
      </w:pPr>
    </w:p>
    <w:p w14:paraId="5BD30F6D" w14:textId="77777777" w:rsidR="00F031D8" w:rsidRDefault="00F031D8" w:rsidP="00AD1785">
      <w:pPr>
        <w:spacing w:after="0" w:line="240" w:lineRule="auto"/>
        <w:rPr>
          <w:rFonts w:ascii="Arial" w:eastAsia="Times New Roman" w:hAnsi="Arial" w:cs="Arial"/>
          <w:b/>
          <w:bCs/>
          <w:sz w:val="36"/>
          <w:szCs w:val="36"/>
          <w:lang w:eastAsia="fr-FR"/>
        </w:rPr>
      </w:pPr>
    </w:p>
    <w:p w14:paraId="4B03B3E5"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00AA0A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10FB5EBC" wp14:editId="166E1CA1">
                <wp:simplePos x="0" y="0"/>
                <wp:positionH relativeFrom="column">
                  <wp:posOffset>38735</wp:posOffset>
                </wp:positionH>
                <wp:positionV relativeFrom="paragraph">
                  <wp:posOffset>852805</wp:posOffset>
                </wp:positionV>
                <wp:extent cx="6013450" cy="418465"/>
                <wp:effectExtent l="0" t="0" r="25400" b="19685"/>
                <wp:wrapSquare wrapText="bothSides"/>
                <wp:docPr id="31"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133B7910" w14:textId="77777777" w:rsidR="005927F6" w:rsidRDefault="005927F6"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6BA0219E" w14:textId="77777777" w:rsidR="005927F6" w:rsidRDefault="005927F6" w:rsidP="004B7521">
                            <w:pPr>
                              <w:jc w:val="center"/>
                              <w:rPr>
                                <w:rFonts w:ascii="Arial" w:hAnsi="Arial" w:cs="Arial"/>
                                <w:b/>
                                <w:bCs/>
                                <w:sz w:val="36"/>
                                <w:szCs w:val="36"/>
                              </w:rPr>
                            </w:pPr>
                          </w:p>
                          <w:p w14:paraId="79369D2F" w14:textId="77777777" w:rsidR="005927F6" w:rsidRPr="00006977" w:rsidRDefault="005927F6" w:rsidP="004B7521">
                            <w:pPr>
                              <w:jc w:val="center"/>
                              <w:rPr>
                                <w:rFonts w:ascii="Arial" w:hAnsi="Arial" w:cs="Arial"/>
                                <w:b/>
                                <w:bCs/>
                                <w:sz w:val="36"/>
                                <w:szCs w:val="36"/>
                              </w:rPr>
                            </w:pPr>
                          </w:p>
                          <w:p w14:paraId="3F391EC4"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5EBC" id="Zone de texte 26" o:spid="_x0000_s1030"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jMwIAAF4EAAAOAAAAZHJzL2Uyb0RvYy54bWysVEtv2zAMvg/YfxB0X2ynTpYacYouXYYB&#10;3QPodtlNlmVbmCxqkhI7+/Wj5DTNXpdhPgikSH0kP5Je34y9IgdhnQRd0myWUiI0h1rqtqSfP+1e&#10;rChxnumaKdCipEfh6M3m+bP1YAoxhw5ULSxBEO2KwZS0894USeJ4J3rmZmCERmMDtmceVdsmtWUD&#10;ovcqmafpMhnA1sYCF87h7d1kpJuI3zSC+w9N44QnqqSYm4+njWcVzmSzZkVrmekkP6XB/iGLnkmN&#10;Qc9Qd8wzsrfyN6hecgsOGj/j0CfQNJKLWANWk6W/VPPQMSNiLUiOM2ea3P+D5e8PHy2RdUmvMko0&#10;67FHX7BTpBbEi9ELMl8GkgbjCvR9MOjtx1cwYrNjwc7cA//qiIZtx3Qrbq2FoROsxiSz8DK5eDrh&#10;uABSDe+gxmBs7yECjY3tA4PICUF0bNbx3CBMhHC8XKbZVb5AE0dbnq3y5SKGYMXja2OdfyOgJ0Eo&#10;qcUBiOjscO98yIYVjy4hmAMl651UKiq2rbbKkgPDYdnF74T+k5vSZCjp9WK+mAj4K0Qavz9B9NLj&#10;1CvZl3R1dmJFoO21ruNMeibVJGPKSp94DNRNJPqxGmPf8hAgcFxBfURiLUxDjkuJQgf2OyUDDnhJ&#10;3bc9s4IS9VZjc66zPA8bEZV88XKOir20VJcWpjlCldRTMolbP23R3ljZdhhpGgcNt9jQRkaun7I6&#10;pY9DHFtwWriwJZd69Hr6LWx+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H4aK+MzAgAAXgQAAA4AAAAAAAAAAAAAAAAA&#10;LgIAAGRycy9lMm9Eb2MueG1sUEsBAi0AFAAGAAgAAAAhAJsOFjXeAAAACQEAAA8AAAAAAAAAAAAA&#10;AAAAjQQAAGRycy9kb3ducmV2LnhtbFBLBQYAAAAABAAEAPMAAACYBQAAAAA=&#10;">
                <v:textbox>
                  <w:txbxContent>
                    <w:p w14:paraId="133B7910" w14:textId="77777777" w:rsidR="005927F6" w:rsidRDefault="005927F6"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6BA0219E" w14:textId="77777777" w:rsidR="005927F6" w:rsidRDefault="005927F6" w:rsidP="004B7521">
                      <w:pPr>
                        <w:jc w:val="center"/>
                        <w:rPr>
                          <w:rFonts w:ascii="Arial" w:hAnsi="Arial" w:cs="Arial"/>
                          <w:b/>
                          <w:bCs/>
                          <w:sz w:val="36"/>
                          <w:szCs w:val="36"/>
                        </w:rPr>
                      </w:pPr>
                    </w:p>
                    <w:p w14:paraId="79369D2F" w14:textId="77777777" w:rsidR="005927F6" w:rsidRPr="00006977" w:rsidRDefault="005927F6" w:rsidP="004B7521">
                      <w:pPr>
                        <w:jc w:val="center"/>
                        <w:rPr>
                          <w:rFonts w:ascii="Arial" w:hAnsi="Arial" w:cs="Arial"/>
                          <w:b/>
                          <w:bCs/>
                          <w:sz w:val="36"/>
                          <w:szCs w:val="36"/>
                        </w:rPr>
                      </w:pPr>
                    </w:p>
                    <w:p w14:paraId="3F391EC4"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68193639"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2A42275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46EBE708"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630B011C"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8367BE5"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1D3BC92D" w14:textId="77777777" w:rsidR="004B7521" w:rsidRDefault="004B7521" w:rsidP="004B7521">
      <w:pPr>
        <w:spacing w:after="0" w:line="240" w:lineRule="auto"/>
        <w:rPr>
          <w:rFonts w:ascii="Times New Roman" w:eastAsia="Times New Roman" w:hAnsi="Times New Roman" w:cs="Times New Roman"/>
          <w:lang w:eastAsia="fr-FR"/>
        </w:rPr>
      </w:pPr>
    </w:p>
    <w:p w14:paraId="19A173AE" w14:textId="77777777" w:rsidR="00C3639D" w:rsidRDefault="00C3639D" w:rsidP="004B7521">
      <w:pPr>
        <w:spacing w:after="0" w:line="240" w:lineRule="auto"/>
        <w:rPr>
          <w:rFonts w:ascii="Times New Roman" w:eastAsia="Times New Roman" w:hAnsi="Times New Roman" w:cs="Times New Roman"/>
          <w:lang w:eastAsia="fr-FR"/>
        </w:rPr>
      </w:pPr>
    </w:p>
    <w:p w14:paraId="61DF93C1" w14:textId="77777777" w:rsidR="00AD1785" w:rsidRDefault="00AD1785" w:rsidP="004B7521">
      <w:pPr>
        <w:spacing w:after="0" w:line="240" w:lineRule="auto"/>
        <w:rPr>
          <w:rFonts w:ascii="Times New Roman" w:eastAsia="Times New Roman" w:hAnsi="Times New Roman" w:cs="Times New Roman"/>
          <w:lang w:eastAsia="fr-FR"/>
        </w:rPr>
      </w:pPr>
    </w:p>
    <w:p w14:paraId="59344022" w14:textId="77777777" w:rsidR="00AD1785" w:rsidRDefault="00AD1785" w:rsidP="004B7521">
      <w:pPr>
        <w:spacing w:after="0" w:line="240" w:lineRule="auto"/>
        <w:rPr>
          <w:rFonts w:ascii="Times New Roman" w:eastAsia="Times New Roman" w:hAnsi="Times New Roman" w:cs="Times New Roman"/>
          <w:lang w:eastAsia="fr-FR"/>
        </w:rPr>
      </w:pPr>
    </w:p>
    <w:p w14:paraId="448D3D35" w14:textId="77777777" w:rsidR="00AD1785" w:rsidRDefault="00AD1785" w:rsidP="004B7521">
      <w:pPr>
        <w:spacing w:after="0" w:line="240" w:lineRule="auto"/>
        <w:rPr>
          <w:rFonts w:ascii="Times New Roman" w:eastAsia="Times New Roman" w:hAnsi="Times New Roman" w:cs="Times New Roman"/>
          <w:lang w:eastAsia="fr-FR"/>
        </w:rPr>
      </w:pPr>
    </w:p>
    <w:p w14:paraId="7971E075" w14:textId="77777777" w:rsidR="00B9264D" w:rsidRDefault="00B9264D" w:rsidP="004B7521">
      <w:pPr>
        <w:spacing w:after="0" w:line="240" w:lineRule="auto"/>
        <w:rPr>
          <w:rFonts w:ascii="Times New Roman" w:eastAsia="Times New Roman" w:hAnsi="Times New Roman" w:cs="Times New Roman"/>
          <w:lang w:eastAsia="fr-FR"/>
        </w:rPr>
      </w:pPr>
    </w:p>
    <w:p w14:paraId="20BCF047" w14:textId="77777777" w:rsidR="00B9264D" w:rsidRDefault="00B9264D" w:rsidP="004B7521">
      <w:pPr>
        <w:spacing w:after="0" w:line="240" w:lineRule="auto"/>
        <w:rPr>
          <w:rFonts w:ascii="Times New Roman" w:eastAsia="Times New Roman" w:hAnsi="Times New Roman" w:cs="Times New Roman"/>
          <w:lang w:eastAsia="fr-FR"/>
        </w:rPr>
      </w:pPr>
    </w:p>
    <w:p w14:paraId="0B5A8C5E" w14:textId="77777777" w:rsidR="00B9264D" w:rsidRDefault="00B9264D" w:rsidP="004B7521">
      <w:pPr>
        <w:spacing w:after="0" w:line="240" w:lineRule="auto"/>
        <w:rPr>
          <w:rFonts w:ascii="Times New Roman" w:eastAsia="Times New Roman" w:hAnsi="Times New Roman" w:cs="Times New Roman"/>
          <w:lang w:eastAsia="fr-FR"/>
        </w:rPr>
      </w:pPr>
    </w:p>
    <w:p w14:paraId="2BC7AAF2" w14:textId="77777777" w:rsidR="00B9264D" w:rsidRDefault="00B9264D" w:rsidP="004B7521">
      <w:pPr>
        <w:spacing w:after="0" w:line="240" w:lineRule="auto"/>
        <w:rPr>
          <w:rFonts w:ascii="Times New Roman" w:eastAsia="Times New Roman" w:hAnsi="Times New Roman" w:cs="Times New Roman"/>
          <w:lang w:eastAsia="fr-FR"/>
        </w:rPr>
      </w:pPr>
    </w:p>
    <w:p w14:paraId="25F5D39E" w14:textId="77777777" w:rsidR="00B9264D" w:rsidRDefault="00B9264D" w:rsidP="004B7521">
      <w:pPr>
        <w:spacing w:after="0" w:line="240" w:lineRule="auto"/>
        <w:rPr>
          <w:rFonts w:ascii="Times New Roman" w:eastAsia="Times New Roman" w:hAnsi="Times New Roman" w:cs="Times New Roman"/>
          <w:lang w:eastAsia="fr-FR"/>
        </w:rPr>
      </w:pPr>
    </w:p>
    <w:p w14:paraId="62C415BC" w14:textId="77777777" w:rsidR="00B9264D" w:rsidRDefault="00B9264D" w:rsidP="004B7521">
      <w:pPr>
        <w:spacing w:after="0" w:line="240" w:lineRule="auto"/>
        <w:rPr>
          <w:rFonts w:ascii="Times New Roman" w:eastAsia="Times New Roman" w:hAnsi="Times New Roman" w:cs="Times New Roman"/>
          <w:lang w:eastAsia="fr-FR"/>
        </w:rPr>
      </w:pPr>
    </w:p>
    <w:p w14:paraId="1782B620" w14:textId="77777777" w:rsidR="00B9264D" w:rsidRDefault="00B9264D" w:rsidP="004B7521">
      <w:pPr>
        <w:spacing w:after="0" w:line="240" w:lineRule="auto"/>
        <w:rPr>
          <w:rFonts w:ascii="Times New Roman" w:eastAsia="Times New Roman" w:hAnsi="Times New Roman" w:cs="Times New Roman"/>
          <w:lang w:eastAsia="fr-FR"/>
        </w:rPr>
      </w:pPr>
    </w:p>
    <w:p w14:paraId="0C91A186" w14:textId="77777777" w:rsidR="00B9264D" w:rsidRDefault="00B9264D" w:rsidP="004B7521">
      <w:pPr>
        <w:spacing w:after="0" w:line="240" w:lineRule="auto"/>
        <w:rPr>
          <w:rFonts w:ascii="Times New Roman" w:eastAsia="Times New Roman" w:hAnsi="Times New Roman" w:cs="Times New Roman"/>
          <w:lang w:eastAsia="fr-FR"/>
        </w:rPr>
      </w:pPr>
    </w:p>
    <w:p w14:paraId="49EE587D" w14:textId="77777777" w:rsidR="00B9264D" w:rsidRDefault="00B9264D" w:rsidP="004B7521">
      <w:pPr>
        <w:spacing w:after="0" w:line="240" w:lineRule="auto"/>
        <w:rPr>
          <w:rFonts w:ascii="Times New Roman" w:eastAsia="Times New Roman" w:hAnsi="Times New Roman" w:cs="Times New Roman"/>
          <w:lang w:eastAsia="fr-FR"/>
        </w:rPr>
      </w:pPr>
    </w:p>
    <w:p w14:paraId="57C57FD6" w14:textId="77777777" w:rsidR="00B9264D" w:rsidRDefault="00B9264D" w:rsidP="004B7521">
      <w:pPr>
        <w:spacing w:after="0" w:line="240" w:lineRule="auto"/>
        <w:rPr>
          <w:rFonts w:ascii="Times New Roman" w:eastAsia="Times New Roman" w:hAnsi="Times New Roman" w:cs="Times New Roman"/>
          <w:lang w:eastAsia="fr-FR"/>
        </w:rPr>
      </w:pPr>
    </w:p>
    <w:p w14:paraId="4EC61912" w14:textId="77777777" w:rsidR="00B9264D" w:rsidRDefault="00B9264D" w:rsidP="004B7521">
      <w:pPr>
        <w:spacing w:after="0" w:line="240" w:lineRule="auto"/>
        <w:rPr>
          <w:rFonts w:ascii="Times New Roman" w:eastAsia="Times New Roman" w:hAnsi="Times New Roman" w:cs="Times New Roman"/>
          <w:lang w:eastAsia="fr-FR"/>
        </w:rPr>
      </w:pPr>
    </w:p>
    <w:p w14:paraId="20BCA9B3" w14:textId="77777777" w:rsidR="0063616C" w:rsidRDefault="0063616C" w:rsidP="004B7521">
      <w:pPr>
        <w:spacing w:after="0" w:line="240" w:lineRule="auto"/>
        <w:rPr>
          <w:rFonts w:ascii="Times New Roman" w:eastAsia="Times New Roman" w:hAnsi="Times New Roman" w:cs="Times New Roman"/>
          <w:lang w:eastAsia="fr-FR"/>
        </w:rPr>
      </w:pPr>
    </w:p>
    <w:p w14:paraId="00C6E98F" w14:textId="77777777" w:rsidR="00B9264D" w:rsidRDefault="00B9264D" w:rsidP="004B7521">
      <w:pPr>
        <w:spacing w:after="0" w:line="240" w:lineRule="auto"/>
        <w:rPr>
          <w:rFonts w:ascii="Times New Roman" w:eastAsia="Times New Roman" w:hAnsi="Times New Roman" w:cs="Times New Roman"/>
          <w:lang w:eastAsia="fr-FR"/>
        </w:rPr>
      </w:pPr>
    </w:p>
    <w:p w14:paraId="69FAC8E5" w14:textId="77777777" w:rsidR="00B9264D" w:rsidRDefault="00B9264D" w:rsidP="004B7521">
      <w:pPr>
        <w:spacing w:after="0" w:line="240" w:lineRule="auto"/>
        <w:rPr>
          <w:rFonts w:ascii="Times New Roman" w:eastAsia="Times New Roman" w:hAnsi="Times New Roman" w:cs="Times New Roman"/>
          <w:lang w:eastAsia="fr-FR"/>
        </w:rPr>
      </w:pPr>
    </w:p>
    <w:p w14:paraId="54F9F101" w14:textId="77777777" w:rsidR="00B9264D" w:rsidRDefault="00B9264D" w:rsidP="004B7521">
      <w:pPr>
        <w:spacing w:after="0" w:line="240" w:lineRule="auto"/>
        <w:rPr>
          <w:rFonts w:ascii="Times New Roman" w:eastAsia="Times New Roman" w:hAnsi="Times New Roman" w:cs="Times New Roman"/>
          <w:lang w:eastAsia="fr-FR"/>
        </w:rPr>
      </w:pPr>
    </w:p>
    <w:p w14:paraId="139F8351" w14:textId="77777777" w:rsidR="00B9264D" w:rsidRDefault="00B9264D" w:rsidP="004B7521">
      <w:pPr>
        <w:spacing w:after="0" w:line="240" w:lineRule="auto"/>
        <w:rPr>
          <w:rFonts w:ascii="Times New Roman" w:eastAsia="Times New Roman" w:hAnsi="Times New Roman" w:cs="Times New Roman"/>
          <w:lang w:eastAsia="fr-FR"/>
        </w:rPr>
      </w:pPr>
    </w:p>
    <w:p w14:paraId="697D66A2" w14:textId="77777777" w:rsidR="00B9264D" w:rsidRDefault="00B9264D" w:rsidP="004B7521">
      <w:pPr>
        <w:spacing w:after="0" w:line="240" w:lineRule="auto"/>
        <w:rPr>
          <w:rFonts w:ascii="Times New Roman" w:eastAsia="Times New Roman" w:hAnsi="Times New Roman" w:cs="Times New Roman"/>
          <w:lang w:eastAsia="fr-FR"/>
        </w:rPr>
      </w:pPr>
    </w:p>
    <w:p w14:paraId="0AD73523" w14:textId="77777777" w:rsidR="00B9264D" w:rsidRDefault="00B9264D" w:rsidP="004B7521">
      <w:pPr>
        <w:spacing w:after="0" w:line="240" w:lineRule="auto"/>
        <w:rPr>
          <w:rFonts w:ascii="Times New Roman" w:eastAsia="Times New Roman" w:hAnsi="Times New Roman" w:cs="Times New Roman"/>
          <w:lang w:eastAsia="fr-FR"/>
        </w:rPr>
      </w:pPr>
    </w:p>
    <w:p w14:paraId="7D1E42D9" w14:textId="77777777" w:rsidR="00B9264D" w:rsidRDefault="00B9264D" w:rsidP="004B7521">
      <w:pPr>
        <w:spacing w:after="0" w:line="240" w:lineRule="auto"/>
        <w:rPr>
          <w:rFonts w:ascii="Times New Roman" w:eastAsia="Times New Roman" w:hAnsi="Times New Roman" w:cs="Times New Roman"/>
          <w:lang w:eastAsia="fr-FR"/>
        </w:rPr>
      </w:pPr>
    </w:p>
    <w:p w14:paraId="0CF77572" w14:textId="77777777" w:rsidR="00AD1785" w:rsidRPr="004B7521" w:rsidRDefault="00AD1785" w:rsidP="004B7521">
      <w:pPr>
        <w:spacing w:after="0" w:line="240" w:lineRule="auto"/>
        <w:rPr>
          <w:rFonts w:ascii="Times New Roman" w:eastAsia="Times New Roman" w:hAnsi="Times New Roman" w:cs="Times New Roman"/>
          <w:lang w:eastAsia="fr-FR"/>
        </w:rPr>
      </w:pPr>
    </w:p>
    <w:p w14:paraId="0C615E93"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lastRenderedPageBreak/>
        <w:t>ARTICLE 1 : OBJET DE L’APPEL D’OFFRES</w:t>
      </w:r>
    </w:p>
    <w:p w14:paraId="0E75DDCF" w14:textId="78A58347"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w:t>
      </w:r>
      <w:r w:rsidR="0023352D">
        <w:rPr>
          <w:rFonts w:ascii="Arial Narrow" w:eastAsia="Times New Roman" w:hAnsi="Arial Narrow" w:cs="Tahoma"/>
          <w:sz w:val="23"/>
          <w:szCs w:val="23"/>
          <w:lang w:eastAsia="fr-FR"/>
        </w:rPr>
        <w:t>d’un bâtiment de douze boutiques à la gare ouest de kentzou</w:t>
      </w:r>
      <w:r w:rsidR="00DE2FF2">
        <w:rPr>
          <w:rFonts w:ascii="Arial Narrow" w:eastAsia="Times New Roman" w:hAnsi="Arial Narrow" w:cs="Tahoma"/>
          <w:sz w:val="23"/>
          <w:szCs w:val="23"/>
          <w:lang w:eastAsia="fr-FR"/>
        </w:rPr>
        <w:t xml:space="preserve"> d</w:t>
      </w:r>
      <w:r w:rsidR="00CD3EBA">
        <w:rPr>
          <w:rFonts w:ascii="Arial Narrow" w:eastAsia="Times New Roman" w:hAnsi="Arial Narrow" w:cs="Tahoma"/>
          <w:sz w:val="23"/>
          <w:szCs w:val="23"/>
          <w:lang w:eastAsia="fr-FR"/>
        </w:rPr>
        <w:t>ans</w:t>
      </w:r>
      <w:r w:rsidR="00DE2FF2">
        <w:rPr>
          <w:rFonts w:ascii="Arial Narrow" w:eastAsia="Times New Roman" w:hAnsi="Arial Narrow" w:cs="Tahoma"/>
          <w:sz w:val="23"/>
          <w:szCs w:val="23"/>
          <w:lang w:eastAsia="fr-FR"/>
        </w:rPr>
        <w:t xml:space="preserve"> 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w:t>
      </w:r>
      <w:r w:rsidR="00D358B9">
        <w:rPr>
          <w:rFonts w:ascii="Arial Narrow" w:eastAsia="Times New Roman" w:hAnsi="Arial Narrow" w:cs="Tahoma"/>
          <w:sz w:val="23"/>
          <w:szCs w:val="23"/>
          <w:lang w:eastAsia="fr-FR"/>
        </w:rPr>
        <w:t xml:space="preserve">Arrondissement de la Bombé, </w:t>
      </w:r>
      <w:r w:rsidR="007822CB" w:rsidRPr="007822CB">
        <w:rPr>
          <w:rFonts w:ascii="Arial Narrow" w:eastAsia="Times New Roman" w:hAnsi="Arial Narrow" w:cs="Tahoma"/>
          <w:sz w:val="23"/>
          <w:szCs w:val="23"/>
          <w:lang w:eastAsia="fr-FR"/>
        </w:rPr>
        <w:t xml:space="preserve"> Département </w:t>
      </w:r>
      <w:r w:rsidR="00DE2FF2">
        <w:rPr>
          <w:rFonts w:ascii="Arial Narrow" w:eastAsia="Times New Roman" w:hAnsi="Arial Narrow" w:cs="Tahoma"/>
          <w:sz w:val="23"/>
          <w:szCs w:val="23"/>
          <w:lang w:eastAsia="fr-FR"/>
        </w:rPr>
        <w:t>de la Kadey</w:t>
      </w:r>
    </w:p>
    <w:p w14:paraId="5ACB0EB6"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3B004504" w14:textId="64536E2C"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w:t>
      </w:r>
      <w:r w:rsidRPr="00B07DFF">
        <w:rPr>
          <w:rFonts w:ascii="Arial Narrow" w:eastAsia="Times New Roman" w:hAnsi="Arial Narrow" w:cs="Times New Roman"/>
          <w:sz w:val="23"/>
          <w:szCs w:val="23"/>
          <w:lang w:eastAsia="fr-FR"/>
        </w:rPr>
        <w:t xml:space="preserve">en </w:t>
      </w:r>
      <w:r w:rsidR="00B07DFF" w:rsidRPr="00B07DFF">
        <w:rPr>
          <w:rFonts w:ascii="Arial Narrow" w:eastAsia="Times New Roman" w:hAnsi="Arial Narrow" w:cs="Times New Roman"/>
          <w:sz w:val="23"/>
          <w:szCs w:val="23"/>
          <w:lang w:eastAsia="fr-FR"/>
        </w:rPr>
        <w:t>lot unique</w:t>
      </w:r>
      <w:r w:rsidR="00F03FCB" w:rsidRPr="00B07DFF">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w:t>
      </w:r>
      <w:r w:rsidR="00CD3EBA">
        <w:rPr>
          <w:rFonts w:ascii="Arial Narrow" w:eastAsia="Times New Roman" w:hAnsi="Arial Narrow" w:cs="Times New Roman"/>
          <w:sz w:val="23"/>
          <w:szCs w:val="23"/>
          <w:lang w:eastAsia="fr-FR"/>
        </w:rPr>
        <w:t xml:space="preserve"> </w:t>
      </w:r>
    </w:p>
    <w:p w14:paraId="14648FAF"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70E8EF42"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332FAA24" w14:textId="77777777"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CD3EBA">
        <w:rPr>
          <w:rFonts w:ascii="Arial Narrow" w:eastAsia="Times New Roman" w:hAnsi="Arial Narrow" w:cs="Times New Roman"/>
          <w:sz w:val="23"/>
          <w:szCs w:val="23"/>
          <w:lang w:eastAsia="fr-FR"/>
        </w:rPr>
        <w:t xml:space="preserve"> </w:t>
      </w:r>
      <w:r w:rsidR="004123DB">
        <w:rPr>
          <w:rFonts w:ascii="Arial Narrow" w:eastAsia="Times New Roman" w:hAnsi="Arial Narrow" w:cs="Times New Roman"/>
          <w:i/>
          <w:iCs/>
          <w:sz w:val="23"/>
          <w:szCs w:val="23"/>
          <w:lang w:eastAsia="fr-FR"/>
        </w:rPr>
        <w:t xml:space="preserve">Budget d’Investissement Public (BIP), EXERCICE </w:t>
      </w:r>
      <w:r w:rsidR="0063616C">
        <w:rPr>
          <w:rFonts w:ascii="Arial Narrow" w:eastAsia="Times New Roman" w:hAnsi="Arial Narrow" w:cs="Times New Roman"/>
          <w:i/>
          <w:iCs/>
          <w:sz w:val="23"/>
          <w:szCs w:val="23"/>
          <w:lang w:eastAsia="fr-FR"/>
        </w:rPr>
        <w:t>2026</w:t>
      </w:r>
      <w:r w:rsidR="004B7521" w:rsidRPr="004B7521">
        <w:rPr>
          <w:rFonts w:ascii="Arial Narrow" w:eastAsia="Times New Roman" w:hAnsi="Arial Narrow" w:cs="Times New Roman"/>
          <w:sz w:val="23"/>
          <w:szCs w:val="23"/>
          <w:lang w:eastAsia="fr-FR"/>
        </w:rPr>
        <w:t>.</w:t>
      </w:r>
      <w:r w:rsidR="000129DF">
        <w:rPr>
          <w:rFonts w:ascii="Arial Narrow" w:eastAsia="Times New Roman" w:hAnsi="Arial Narrow" w:cs="Times New Roman"/>
          <w:sz w:val="23"/>
          <w:szCs w:val="23"/>
          <w:lang w:eastAsia="fr-FR"/>
        </w:rPr>
        <w:t xml:space="preserve"> Imputation :</w:t>
      </w:r>
    </w:p>
    <w:p w14:paraId="469F07F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E013CE3" w14:textId="55CEFBF9" w:rsidR="004B7521" w:rsidRPr="004B7521" w:rsidRDefault="004B7521" w:rsidP="004B7521">
      <w:pPr>
        <w:spacing w:after="0" w:line="240" w:lineRule="auto"/>
        <w:rPr>
          <w:rFonts w:ascii="Arial Narrow" w:eastAsia="Times New Roman" w:hAnsi="Arial Narrow" w:cs="Arial"/>
          <w:b/>
          <w:sz w:val="24"/>
          <w:szCs w:val="24"/>
          <w:lang w:eastAsia="fr-FR"/>
        </w:rPr>
      </w:pPr>
      <w:bookmarkStart w:id="0" w:name="_Toc158100015"/>
      <w:bookmarkStart w:id="1" w:name="_Toc158100562"/>
      <w:bookmarkStart w:id="2" w:name="_Toc158101740"/>
      <w:bookmarkStart w:id="3" w:name="_Toc158112440"/>
      <w:bookmarkStart w:id="4" w:name="_Toc158112662"/>
      <w:bookmarkStart w:id="5" w:name="_Toc159146906"/>
      <w:r w:rsidRPr="004B7521">
        <w:rPr>
          <w:rFonts w:ascii="Arial Narrow" w:eastAsia="Times New Roman" w:hAnsi="Arial Narrow" w:cs="Arial"/>
          <w:b/>
          <w:sz w:val="24"/>
          <w:szCs w:val="24"/>
          <w:lang w:eastAsia="fr-FR"/>
        </w:rPr>
        <w:t>ARTICLE 3 : CONDITIONS DE PARTICIPATION</w:t>
      </w:r>
      <w:bookmarkEnd w:id="0"/>
      <w:bookmarkEnd w:id="1"/>
      <w:bookmarkEnd w:id="2"/>
      <w:bookmarkEnd w:id="3"/>
      <w:bookmarkEnd w:id="4"/>
      <w:bookmarkEnd w:id="5"/>
    </w:p>
    <w:p w14:paraId="7089A61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6BB64B3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71B063" w14:textId="2D538015" w:rsidR="004B7521" w:rsidRPr="004B7521" w:rsidRDefault="004B7521" w:rsidP="004B7521">
      <w:pPr>
        <w:spacing w:after="0" w:line="240" w:lineRule="auto"/>
        <w:rPr>
          <w:rFonts w:ascii="Arial Narrow" w:eastAsia="Times New Roman" w:hAnsi="Arial Narrow" w:cs="Arial"/>
          <w:b/>
          <w:sz w:val="24"/>
          <w:szCs w:val="24"/>
          <w:lang w:eastAsia="fr-FR"/>
        </w:rPr>
      </w:pPr>
      <w:bookmarkStart w:id="6" w:name="_Toc158100016"/>
      <w:bookmarkStart w:id="7" w:name="_Toc158100563"/>
      <w:bookmarkStart w:id="8" w:name="_Toc158101741"/>
      <w:bookmarkStart w:id="9" w:name="_Toc158112441"/>
      <w:bookmarkStart w:id="10" w:name="_Toc158112663"/>
      <w:bookmarkStart w:id="11" w:name="_Toc159146907"/>
      <w:r w:rsidRPr="004B7521">
        <w:rPr>
          <w:rFonts w:ascii="Arial Narrow" w:eastAsia="Times New Roman" w:hAnsi="Arial Narrow" w:cs="Arial"/>
          <w:b/>
          <w:sz w:val="24"/>
          <w:szCs w:val="24"/>
          <w:lang w:eastAsia="fr-FR"/>
        </w:rPr>
        <w:t>ARTICLE 4 : RESPECT DES CONDITIONS D'APPEL D'OFFRES</w:t>
      </w:r>
      <w:bookmarkEnd w:id="6"/>
      <w:bookmarkEnd w:id="7"/>
      <w:bookmarkEnd w:id="8"/>
      <w:bookmarkEnd w:id="9"/>
      <w:bookmarkEnd w:id="10"/>
      <w:bookmarkEnd w:id="11"/>
    </w:p>
    <w:p w14:paraId="6388B39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14:paraId="0E5E515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53644EC0"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4A2E0027"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2" w:name="_Toc158100017"/>
      <w:bookmarkStart w:id="13" w:name="_Toc158100564"/>
      <w:bookmarkStart w:id="14" w:name="_Toc158101742"/>
      <w:bookmarkStart w:id="15" w:name="_Toc158112442"/>
      <w:bookmarkStart w:id="16" w:name="_Toc158112664"/>
      <w:bookmarkStart w:id="17" w:name="_Toc159146908"/>
    </w:p>
    <w:p w14:paraId="61C8C14A"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2"/>
      <w:bookmarkEnd w:id="13"/>
      <w:bookmarkEnd w:id="14"/>
      <w:bookmarkEnd w:id="15"/>
      <w:bookmarkEnd w:id="16"/>
      <w:bookmarkEnd w:id="17"/>
    </w:p>
    <w:p w14:paraId="6DAC2E0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016E2C2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7AA02F1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6E3AEF7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6601FF3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75A826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4ED29C4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C2727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3EADF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343BE4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-Modèle de Lettre Commande.</w:t>
      </w:r>
      <w:r w:rsidRPr="004B7521">
        <w:rPr>
          <w:rFonts w:ascii="Arial Narrow" w:eastAsia="Times New Roman" w:hAnsi="Arial Narrow" w:cs="Times New Roman"/>
          <w:sz w:val="23"/>
          <w:szCs w:val="23"/>
          <w:lang w:eastAsia="fr-FR"/>
        </w:rPr>
        <w:tab/>
      </w:r>
    </w:p>
    <w:p w14:paraId="78C52C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3F4200D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6226CA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052C3E3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0D5BDE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1870237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210E0E8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334F6F7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0974D53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622491C5"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8" w:name="_Toc158100018"/>
      <w:bookmarkStart w:id="19" w:name="_Toc158100565"/>
      <w:bookmarkStart w:id="20" w:name="_Toc158101743"/>
      <w:bookmarkStart w:id="21" w:name="_Toc158112443"/>
      <w:bookmarkStart w:id="22" w:name="_Toc158112665"/>
      <w:bookmarkStart w:id="23"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8"/>
      <w:bookmarkEnd w:id="19"/>
      <w:bookmarkEnd w:id="20"/>
      <w:bookmarkEnd w:id="21"/>
      <w:bookmarkEnd w:id="22"/>
      <w:bookmarkEnd w:id="23"/>
    </w:p>
    <w:p w14:paraId="2FF916E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1F0315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6A1FB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3F2F960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1F9B265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E1AC05C" w14:textId="013846E1" w:rsidR="004B7521" w:rsidRPr="004B7521" w:rsidRDefault="004B7521" w:rsidP="004B7521">
      <w:pPr>
        <w:spacing w:after="0" w:line="240" w:lineRule="auto"/>
        <w:rPr>
          <w:rFonts w:ascii="Arial Narrow" w:eastAsia="Times New Roman" w:hAnsi="Arial Narrow" w:cs="Arial"/>
          <w:b/>
          <w:sz w:val="24"/>
          <w:szCs w:val="24"/>
          <w:lang w:eastAsia="fr-FR"/>
        </w:rPr>
      </w:pPr>
      <w:bookmarkStart w:id="24" w:name="_Toc158100019"/>
      <w:bookmarkStart w:id="25" w:name="_Toc158100566"/>
      <w:bookmarkStart w:id="26" w:name="_Toc158101744"/>
      <w:bookmarkStart w:id="27" w:name="_Toc158112444"/>
      <w:bookmarkStart w:id="28" w:name="_Toc158112666"/>
      <w:bookmarkStart w:id="29" w:name="_Toc159146910"/>
      <w:r w:rsidRPr="004B7521">
        <w:rPr>
          <w:rFonts w:ascii="Arial Narrow" w:eastAsia="Times New Roman" w:hAnsi="Arial Narrow" w:cs="Arial"/>
          <w:b/>
          <w:sz w:val="24"/>
          <w:szCs w:val="24"/>
          <w:lang w:eastAsia="fr-FR"/>
        </w:rPr>
        <w:t>ARTICLE 7 : ETABLISSEMENT DU MONTANT DE L'OFFRE</w:t>
      </w:r>
      <w:bookmarkEnd w:id="24"/>
      <w:bookmarkEnd w:id="25"/>
      <w:bookmarkEnd w:id="26"/>
      <w:bookmarkEnd w:id="27"/>
      <w:bookmarkEnd w:id="28"/>
      <w:bookmarkEnd w:id="29"/>
    </w:p>
    <w:p w14:paraId="03523A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49559A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709C1B2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2FCB8C3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2ECE1249"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0" w:name="_Toc158100020"/>
      <w:bookmarkStart w:id="31" w:name="_Toc158100567"/>
      <w:bookmarkStart w:id="32" w:name="_Toc158101745"/>
      <w:bookmarkStart w:id="33" w:name="_Toc158112445"/>
      <w:bookmarkStart w:id="34" w:name="_Toc158112667"/>
      <w:bookmarkStart w:id="35" w:name="_Toc159146911"/>
    </w:p>
    <w:p w14:paraId="32A0563C" w14:textId="13392B63"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0"/>
      <w:bookmarkEnd w:id="31"/>
      <w:bookmarkEnd w:id="32"/>
      <w:bookmarkEnd w:id="33"/>
      <w:bookmarkEnd w:id="34"/>
      <w:bookmarkEnd w:id="35"/>
    </w:p>
    <w:p w14:paraId="4C18FBDC"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75830C5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3F7E9677"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765F3A1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3E4506B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91F32FB"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3CF3B03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6BBCBABF"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42552022" w14:textId="77777777" w:rsidR="004058E7" w:rsidRPr="004058E7" w:rsidRDefault="0023352D"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N°007</w:t>
      </w:r>
      <w:r w:rsidR="005F44A8">
        <w:rPr>
          <w:rFonts w:ascii="Arial Narrow" w:eastAsia="Times New Roman" w:hAnsi="Arial Narrow" w:cs="Tahoma"/>
          <w:b/>
          <w:bCs/>
          <w:i/>
          <w:iCs/>
          <w:lang w:eastAsia="fr-FR"/>
        </w:rPr>
        <w:t>/AONO/R-EST/D-KAD</w:t>
      </w:r>
      <w:r w:rsidR="00F938CF">
        <w:rPr>
          <w:rFonts w:ascii="Arial Narrow" w:eastAsia="Times New Roman" w:hAnsi="Arial Narrow" w:cs="Tahoma"/>
          <w:b/>
          <w:bCs/>
          <w:i/>
          <w:iCs/>
          <w:lang w:eastAsia="fr-FR"/>
        </w:rPr>
        <w:t>EY/C-KENTZOU/CIPM/2</w:t>
      </w:r>
      <w:r w:rsidR="0063616C">
        <w:rPr>
          <w:rFonts w:ascii="Arial Narrow" w:eastAsia="Times New Roman" w:hAnsi="Arial Narrow" w:cs="Tahoma"/>
          <w:b/>
          <w:bCs/>
          <w:i/>
          <w:iCs/>
          <w:lang w:eastAsia="fr-FR"/>
        </w:rPr>
        <w:t>6</w:t>
      </w:r>
      <w:r w:rsidR="00F938CF">
        <w:rPr>
          <w:rFonts w:ascii="Arial Narrow" w:eastAsia="Times New Roman" w:hAnsi="Arial Narrow" w:cs="Tahoma"/>
          <w:b/>
          <w:bCs/>
          <w:i/>
          <w:iCs/>
          <w:lang w:eastAsia="fr-FR"/>
        </w:rPr>
        <w:t xml:space="preserve"> DU....../......./</w:t>
      </w:r>
      <w:r w:rsidR="005F44A8">
        <w:rPr>
          <w:rFonts w:ascii="Arial Narrow" w:eastAsia="Times New Roman" w:hAnsi="Arial Narrow" w:cs="Tahoma"/>
          <w:b/>
          <w:bCs/>
          <w:i/>
          <w:iCs/>
          <w:lang w:eastAsia="fr-FR"/>
        </w:rPr>
        <w:t xml:space="preserve"> </w:t>
      </w:r>
      <w:r w:rsidR="0063616C">
        <w:rPr>
          <w:rFonts w:ascii="Arial Narrow" w:eastAsia="Times New Roman" w:hAnsi="Arial Narrow" w:cs="Tahoma"/>
          <w:b/>
          <w:bCs/>
          <w:i/>
          <w:iCs/>
          <w:lang w:eastAsia="fr-FR"/>
        </w:rPr>
        <w:t>2026</w:t>
      </w:r>
    </w:p>
    <w:p w14:paraId="56BE7DCF" w14:textId="7B3A9781"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 xml:space="preserve">POUR L’EXECUTION DES TRAVAUX DE CONSTRUCTION </w:t>
      </w:r>
      <w:r w:rsidR="00136B63">
        <w:rPr>
          <w:rFonts w:ascii="Arial Narrow" w:eastAsia="Times New Roman" w:hAnsi="Arial Narrow" w:cs="Tahoma"/>
          <w:b/>
          <w:bCs/>
          <w:i/>
          <w:iCs/>
          <w:lang w:eastAsia="fr-FR"/>
        </w:rPr>
        <w:t>D’UN BATIMENT</w:t>
      </w:r>
      <w:r w:rsidR="003621CD">
        <w:rPr>
          <w:rFonts w:ascii="Arial Narrow" w:eastAsia="Times New Roman" w:hAnsi="Arial Narrow" w:cs="Tahoma"/>
          <w:b/>
          <w:bCs/>
          <w:i/>
          <w:iCs/>
          <w:lang w:eastAsia="fr-FR"/>
        </w:rPr>
        <w:t xml:space="preserve"> DE DOUZE BOUTIQUES A LA GARE OUEST DE KENTZOU</w:t>
      </w:r>
      <w:r w:rsidR="00136B63">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 LA COMMUNE DE KENTZOU</w:t>
      </w:r>
      <w:r w:rsidR="00D358B9">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9960CE">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F03FCB">
        <w:rPr>
          <w:rFonts w:ascii="Arial Narrow" w:eastAsia="Times New Roman" w:hAnsi="Arial Narrow" w:cs="Tahoma"/>
          <w:b/>
          <w:bCs/>
          <w:i/>
          <w:iCs/>
          <w:lang w:eastAsia="fr-FR"/>
        </w:rPr>
        <w:t>.</w:t>
      </w:r>
    </w:p>
    <w:p w14:paraId="64ED56A6"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00220017"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 xml:space="preserve">Budget d’Investissement Public (BIP), EXERCICE </w:t>
      </w:r>
      <w:r w:rsidR="0063616C">
        <w:rPr>
          <w:rFonts w:ascii="Arial Narrow" w:eastAsia="Times New Roman" w:hAnsi="Arial Narrow" w:cs="Arial"/>
          <w:bCs/>
          <w:i/>
          <w:iCs/>
          <w:lang w:eastAsia="fr-FR"/>
        </w:rPr>
        <w:t>2026</w:t>
      </w:r>
    </w:p>
    <w:p w14:paraId="336A2768" w14:textId="77777777" w:rsidR="004B7521" w:rsidRPr="004B7521" w:rsidRDefault="004B7521" w:rsidP="004B7521">
      <w:pPr>
        <w:spacing w:after="0" w:line="240" w:lineRule="auto"/>
        <w:rPr>
          <w:rFonts w:ascii="Arial Narrow" w:eastAsia="Times New Roman" w:hAnsi="Arial Narrow" w:cs="Times New Roman"/>
          <w:lang w:eastAsia="fr-FR"/>
        </w:rPr>
      </w:pPr>
    </w:p>
    <w:p w14:paraId="0A768B5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00CC40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6C7DC3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2C56FA5A"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1FCF16A1"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66A3E059"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37E2A993" w14:textId="77777777" w:rsidR="004B7521" w:rsidRDefault="004B7521" w:rsidP="004B7521">
      <w:pPr>
        <w:spacing w:after="0" w:line="240" w:lineRule="auto"/>
        <w:ind w:left="360"/>
        <w:jc w:val="both"/>
        <w:rPr>
          <w:rFonts w:ascii="Arial Narrow" w:eastAsia="Times New Roman" w:hAnsi="Arial Narrow" w:cs="Times New Roman"/>
          <w:sz w:val="23"/>
          <w:szCs w:val="23"/>
          <w:lang w:eastAsia="fr-FR"/>
        </w:rPr>
      </w:pPr>
    </w:p>
    <w:p w14:paraId="11D32B80" w14:textId="77777777" w:rsidR="00D358B9" w:rsidRDefault="00D358B9" w:rsidP="004B7521">
      <w:pPr>
        <w:spacing w:after="0" w:line="240" w:lineRule="auto"/>
        <w:ind w:left="360"/>
        <w:jc w:val="both"/>
        <w:rPr>
          <w:rFonts w:ascii="Arial Narrow" w:eastAsia="Times New Roman" w:hAnsi="Arial Narrow" w:cs="Times New Roman"/>
          <w:sz w:val="23"/>
          <w:szCs w:val="23"/>
          <w:lang w:eastAsia="fr-FR"/>
        </w:rPr>
      </w:pPr>
    </w:p>
    <w:p w14:paraId="6D3875E2" w14:textId="77777777" w:rsidR="00D358B9" w:rsidRDefault="00D358B9" w:rsidP="004B7521">
      <w:pPr>
        <w:spacing w:after="0" w:line="240" w:lineRule="auto"/>
        <w:ind w:left="360"/>
        <w:jc w:val="both"/>
        <w:rPr>
          <w:rFonts w:ascii="Arial Narrow" w:eastAsia="Times New Roman" w:hAnsi="Arial Narrow" w:cs="Times New Roman"/>
          <w:sz w:val="23"/>
          <w:szCs w:val="23"/>
          <w:lang w:eastAsia="fr-FR"/>
        </w:rPr>
      </w:pPr>
    </w:p>
    <w:p w14:paraId="2A0F5BA2" w14:textId="77777777" w:rsidR="00D358B9" w:rsidRDefault="00D358B9" w:rsidP="004B7521">
      <w:pPr>
        <w:spacing w:after="0" w:line="240" w:lineRule="auto"/>
        <w:ind w:left="360"/>
        <w:jc w:val="both"/>
        <w:rPr>
          <w:rFonts w:ascii="Arial Narrow" w:eastAsia="Times New Roman" w:hAnsi="Arial Narrow" w:cs="Times New Roman"/>
          <w:sz w:val="23"/>
          <w:szCs w:val="23"/>
          <w:lang w:eastAsia="fr-FR"/>
        </w:rPr>
      </w:pPr>
    </w:p>
    <w:p w14:paraId="0D902DD1" w14:textId="77777777" w:rsidR="0063616C" w:rsidRPr="004B7521" w:rsidRDefault="0063616C" w:rsidP="004B7521">
      <w:pPr>
        <w:spacing w:after="0" w:line="240" w:lineRule="auto"/>
        <w:ind w:left="360"/>
        <w:jc w:val="both"/>
        <w:rPr>
          <w:rFonts w:ascii="Arial Narrow" w:eastAsia="Times New Roman" w:hAnsi="Arial Narrow" w:cs="Times New Roman"/>
          <w:sz w:val="23"/>
          <w:szCs w:val="23"/>
          <w:lang w:eastAsia="fr-FR"/>
        </w:rPr>
      </w:pPr>
    </w:p>
    <w:p w14:paraId="6F3A745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08EA13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lastRenderedPageBreak/>
        <w:t>8.2.1 Offre Administrative (Volume 1)</w:t>
      </w:r>
    </w:p>
    <w:p w14:paraId="6ACAE8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5136E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17B3BAF2" w14:textId="77777777" w:rsidR="004B7521" w:rsidRPr="004B7521" w:rsidRDefault="00EC4FB5"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Une </w:t>
      </w:r>
      <w:r w:rsidR="005D3116">
        <w:rPr>
          <w:rFonts w:ascii="Arial Narrow" w:eastAsia="Times New Roman" w:hAnsi="Arial Narrow" w:cs="Times New Roman"/>
          <w:sz w:val="23"/>
          <w:szCs w:val="23"/>
          <w:lang w:eastAsia="fr-FR"/>
        </w:rPr>
        <w:t>Déclaration d’</w:t>
      </w:r>
      <w:r w:rsidR="00B9264D">
        <w:rPr>
          <w:rFonts w:ascii="Arial Narrow" w:eastAsia="Times New Roman" w:hAnsi="Arial Narrow" w:cs="Times New Roman"/>
          <w:sz w:val="23"/>
          <w:szCs w:val="23"/>
          <w:lang w:eastAsia="fr-FR"/>
        </w:rPr>
        <w:t>intention</w:t>
      </w:r>
      <w:r w:rsidR="005D3116">
        <w:rPr>
          <w:rFonts w:ascii="Arial Narrow" w:eastAsia="Times New Roman" w:hAnsi="Arial Narrow" w:cs="Times New Roman"/>
          <w:sz w:val="23"/>
          <w:szCs w:val="23"/>
          <w:lang w:eastAsia="fr-FR"/>
        </w:rPr>
        <w:t xml:space="preserve"> de soumissionner</w:t>
      </w:r>
      <w:r w:rsidR="004B7521" w:rsidRPr="004B7521">
        <w:rPr>
          <w:rFonts w:ascii="Arial Narrow" w:eastAsia="Times New Roman" w:hAnsi="Arial Narrow" w:cs="Times New Roman"/>
          <w:sz w:val="23"/>
          <w:szCs w:val="23"/>
          <w:lang w:eastAsia="fr-FR"/>
        </w:rPr>
        <w:t>;</w:t>
      </w:r>
    </w:p>
    <w:p w14:paraId="0BD39323" w14:textId="38ECC3C6" w:rsidR="00D66BD7" w:rsidRPr="00D66BD7" w:rsidRDefault="004B7521" w:rsidP="00D66BD7">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bookmarkStart w:id="36" w:name="_GoBack"/>
      <w:bookmarkEnd w:id="36"/>
    </w:p>
    <w:p w14:paraId="4EC069AD" w14:textId="77777777" w:rsidR="00D66BD7" w:rsidRPr="00D66BD7" w:rsidRDefault="00D66BD7" w:rsidP="00D66BD7">
      <w:pPr>
        <w:pStyle w:val="Paragraphedeliste"/>
        <w:numPr>
          <w:ilvl w:val="0"/>
          <w:numId w:val="20"/>
        </w:numPr>
        <w:autoSpaceDE w:val="0"/>
        <w:autoSpaceDN w:val="0"/>
        <w:adjustRightInd w:val="0"/>
        <w:jc w:val="both"/>
        <w:rPr>
          <w:color w:val="EE0000"/>
        </w:rPr>
      </w:pPr>
      <w:r w:rsidRPr="00D66BD7">
        <w:t>Absence de l’Attestation de catégorisation ou de la copie de la décision rendant publique la classification dans une catégorie donnée en vue de participer à une consultation dans le secteur des BTP pour les entreprises catégorisées</w:t>
      </w:r>
      <w:r w:rsidRPr="00D66BD7">
        <w:rPr>
          <w:color w:val="EE0000"/>
        </w:rPr>
        <w:t>. (En cas de concurrence l’entreprise catégorisée est qualifiée au détriment de celle qui ne l’est pas).</w:t>
      </w:r>
    </w:p>
    <w:p w14:paraId="56AA88B6"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674B82A2"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56DF7CDB"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56C5CF00"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7DA30CF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73362584"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7F4A3076"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32144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840D9EA"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3AF48B9F"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529D33A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341E52D2" w14:textId="77777777" w:rsidTr="004B7521">
        <w:trPr>
          <w:jc w:val="center"/>
        </w:trPr>
        <w:tc>
          <w:tcPr>
            <w:tcW w:w="1170" w:type="dxa"/>
            <w:vAlign w:val="center"/>
          </w:tcPr>
          <w:p w14:paraId="73D31575"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03EB2584"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6F0ADDB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0EE9A2FC"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297A550" w14:textId="77777777" w:rsidTr="004B7521">
        <w:trPr>
          <w:jc w:val="center"/>
        </w:trPr>
        <w:tc>
          <w:tcPr>
            <w:tcW w:w="1170" w:type="dxa"/>
            <w:vAlign w:val="center"/>
          </w:tcPr>
          <w:p w14:paraId="0A5C21C0"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0B8785F7"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692B0595"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32820F7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400A8498" w14:textId="77777777" w:rsidTr="004B7521">
        <w:trPr>
          <w:jc w:val="center"/>
        </w:trPr>
        <w:tc>
          <w:tcPr>
            <w:tcW w:w="1170" w:type="dxa"/>
            <w:vAlign w:val="center"/>
          </w:tcPr>
          <w:p w14:paraId="4EADD58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7DE5E30D"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77445458" w14:textId="77777777" w:rsidR="004B7521" w:rsidRPr="004B7521" w:rsidRDefault="00EC4FB5"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1364A01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165E7065" w14:textId="77777777" w:rsidR="004B7521" w:rsidRPr="004B7521" w:rsidRDefault="004B7521" w:rsidP="00EC4FB5">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accompagnées des PV de réception définitive  ou provisoire desdits marchés ou attestation de bonne fin.</w:t>
            </w:r>
          </w:p>
        </w:tc>
      </w:tr>
      <w:tr w:rsidR="004B7521" w:rsidRPr="004B7521" w14:paraId="5E77FD9A" w14:textId="77777777" w:rsidTr="004B7521">
        <w:trPr>
          <w:jc w:val="center"/>
        </w:trPr>
        <w:tc>
          <w:tcPr>
            <w:tcW w:w="1170" w:type="dxa"/>
            <w:vAlign w:val="center"/>
          </w:tcPr>
          <w:p w14:paraId="6E8D9402"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4873F3E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361DE2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7C957A0D"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D7841C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59804F4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2A6E246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14:paraId="07D22328" w14:textId="77777777" w:rsidTr="004B7521">
        <w:trPr>
          <w:jc w:val="center"/>
        </w:trPr>
        <w:tc>
          <w:tcPr>
            <w:tcW w:w="1170" w:type="dxa"/>
            <w:vAlign w:val="center"/>
          </w:tcPr>
          <w:p w14:paraId="3C48E9E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5441ADB6"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76B20FC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2815593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60D0EF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4E03EE19" w14:textId="77777777" w:rsidR="004B7521" w:rsidRPr="004B7521" w:rsidRDefault="004B7521" w:rsidP="000129DF">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C31412">
              <w:rPr>
                <w:rFonts w:ascii="Arial Narrow" w:eastAsia="Times New Roman" w:hAnsi="Arial Narrow" w:cs="Arial Narrow"/>
                <w:sz w:val="19"/>
                <w:szCs w:val="19"/>
                <w:lang w:eastAsia="fr-FR"/>
              </w:rPr>
              <w:t xml:space="preserve"> signé par l</w:t>
            </w:r>
            <w:r w:rsidR="000129DF">
              <w:rPr>
                <w:rFonts w:ascii="Arial Narrow" w:eastAsia="Times New Roman" w:hAnsi="Arial Narrow" w:cs="Arial Narrow"/>
                <w:sz w:val="19"/>
                <w:szCs w:val="19"/>
                <w:lang w:eastAsia="fr-FR"/>
              </w:rPr>
              <w:t>es services compétents</w:t>
            </w:r>
            <w:r w:rsidRPr="004B7521">
              <w:rPr>
                <w:rFonts w:ascii="Arial Narrow" w:eastAsia="Times New Roman" w:hAnsi="Arial Narrow" w:cs="Arial Narrow"/>
                <w:sz w:val="19"/>
                <w:szCs w:val="19"/>
                <w:lang w:eastAsia="fr-FR"/>
              </w:rPr>
              <w:t>.</w:t>
            </w:r>
          </w:p>
        </w:tc>
      </w:tr>
      <w:tr w:rsidR="004B7521" w:rsidRPr="004B7521" w14:paraId="3BF7C6F1" w14:textId="77777777" w:rsidTr="004B7521">
        <w:trPr>
          <w:jc w:val="center"/>
        </w:trPr>
        <w:tc>
          <w:tcPr>
            <w:tcW w:w="1170" w:type="dxa"/>
            <w:vAlign w:val="center"/>
          </w:tcPr>
          <w:p w14:paraId="239B62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1B1E2EA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6FF07CF4"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7F696F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4A0BA64D"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r w:rsidR="00201ADD">
              <w:rPr>
                <w:rFonts w:ascii="Arial Narrow" w:eastAsia="Times New Roman" w:hAnsi="Arial Narrow" w:cs="Arial Narrow"/>
                <w:sz w:val="19"/>
                <w:szCs w:val="19"/>
                <w:lang w:eastAsia="fr-FR"/>
              </w:rPr>
              <w:t xml:space="preserve"> </w:t>
            </w:r>
            <w:r w:rsidR="00363031">
              <w:rPr>
                <w:rFonts w:ascii="Arial Narrow" w:eastAsia="Times New Roman" w:hAnsi="Arial Narrow" w:cs="Arial Narrow"/>
                <w:sz w:val="19"/>
                <w:szCs w:val="19"/>
                <w:lang w:eastAsia="fr-FR"/>
              </w:rPr>
              <w:t>à la dernière page</w:t>
            </w:r>
            <w:r w:rsidRPr="004B7521">
              <w:rPr>
                <w:rFonts w:ascii="Arial Narrow" w:eastAsia="Times New Roman" w:hAnsi="Arial Narrow" w:cs="Arial Narrow"/>
                <w:sz w:val="19"/>
                <w:szCs w:val="19"/>
                <w:lang w:eastAsia="fr-FR"/>
              </w:rPr>
              <w:t>.</w:t>
            </w:r>
          </w:p>
        </w:tc>
      </w:tr>
      <w:tr w:rsidR="004B7521" w:rsidRPr="004B7521" w14:paraId="344BC600" w14:textId="77777777" w:rsidTr="004B7521">
        <w:trPr>
          <w:jc w:val="center"/>
        </w:trPr>
        <w:tc>
          <w:tcPr>
            <w:tcW w:w="1170" w:type="dxa"/>
            <w:vAlign w:val="center"/>
          </w:tcPr>
          <w:p w14:paraId="2B97E5C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7D565E5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756E8DD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D4467B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43A37819" w14:textId="77777777" w:rsidTr="004B7521">
        <w:trPr>
          <w:jc w:val="center"/>
        </w:trPr>
        <w:tc>
          <w:tcPr>
            <w:tcW w:w="1170" w:type="dxa"/>
            <w:vAlign w:val="center"/>
          </w:tcPr>
          <w:p w14:paraId="59F7C4C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11447A1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0B0C3A2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6F20427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37CA35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63790D20"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35F96D13"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3CDA53AF"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68F4FFD" w14:textId="77777777" w:rsidTr="004B7521">
        <w:trPr>
          <w:jc w:val="center"/>
        </w:trPr>
        <w:tc>
          <w:tcPr>
            <w:tcW w:w="674" w:type="dxa"/>
            <w:vAlign w:val="center"/>
          </w:tcPr>
          <w:p w14:paraId="1EC93BF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290F237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4D05BCE"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85EC3EF"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46206E55" w14:textId="77777777" w:rsidTr="004B7521">
        <w:trPr>
          <w:jc w:val="center"/>
        </w:trPr>
        <w:tc>
          <w:tcPr>
            <w:tcW w:w="674" w:type="dxa"/>
            <w:vAlign w:val="center"/>
          </w:tcPr>
          <w:p w14:paraId="32FC5E2C"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16B59FD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50C1DD7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85ACAD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E24906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2BC52B7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5BD5DABD" w14:textId="77777777" w:rsidTr="004B7521">
        <w:trPr>
          <w:jc w:val="center"/>
        </w:trPr>
        <w:tc>
          <w:tcPr>
            <w:tcW w:w="674" w:type="dxa"/>
            <w:vAlign w:val="center"/>
          </w:tcPr>
          <w:p w14:paraId="65359C6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54BD057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288547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731E359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68FA0D1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5E87275A" w14:textId="77777777" w:rsidTr="004B7521">
        <w:trPr>
          <w:trHeight w:val="535"/>
          <w:jc w:val="center"/>
        </w:trPr>
        <w:tc>
          <w:tcPr>
            <w:tcW w:w="674" w:type="dxa"/>
            <w:vAlign w:val="center"/>
          </w:tcPr>
          <w:p w14:paraId="3635704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3B206786"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6530477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832542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0DD357A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7FD6625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6B1633AB" w14:textId="77777777" w:rsidTr="004B7521">
        <w:trPr>
          <w:jc w:val="center"/>
        </w:trPr>
        <w:tc>
          <w:tcPr>
            <w:tcW w:w="674" w:type="dxa"/>
            <w:vAlign w:val="center"/>
          </w:tcPr>
          <w:p w14:paraId="01FD84D6"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75DDB0C0"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54D299A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2E5CAB3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3420AB1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644FF92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cachet  du soumissionnaire </w:t>
            </w:r>
          </w:p>
        </w:tc>
      </w:tr>
    </w:tbl>
    <w:p w14:paraId="4DC9138B"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281F60C7" w14:textId="644579B2" w:rsidR="0063616C"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56D08C9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9AE0540"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 : CAUTIONNEMENT PROVISOIRE</w:t>
      </w:r>
      <w:bookmarkEnd w:id="37"/>
      <w:bookmarkEnd w:id="38"/>
      <w:bookmarkEnd w:id="39"/>
      <w:bookmarkEnd w:id="40"/>
      <w:bookmarkEnd w:id="41"/>
      <w:bookmarkEnd w:id="42"/>
    </w:p>
    <w:p w14:paraId="440C28EA" w14:textId="2310D54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 </w:t>
      </w:r>
      <w:r w:rsidR="00136B63" w:rsidRPr="00136B63">
        <w:rPr>
          <w:rFonts w:ascii="Arial Narrow" w:eastAsia="Times New Roman" w:hAnsi="Arial Narrow" w:cs="Times New Roman"/>
          <w:i/>
          <w:sz w:val="24"/>
          <w:szCs w:val="24"/>
          <w:lang w:eastAsia="fr-FR"/>
        </w:rPr>
        <w:t>54</w:t>
      </w:r>
      <w:r w:rsidR="00CD3EBA" w:rsidRPr="00136B63">
        <w:rPr>
          <w:rFonts w:ascii="Arial Narrow" w:eastAsia="Times New Roman" w:hAnsi="Arial Narrow" w:cs="Times New Roman"/>
          <w:i/>
          <w:sz w:val="24"/>
          <w:szCs w:val="24"/>
          <w:lang w:eastAsia="fr-FR"/>
        </w:rPr>
        <w:t>0 000F (</w:t>
      </w:r>
      <w:r w:rsidR="00136B63" w:rsidRPr="00136B63">
        <w:rPr>
          <w:rFonts w:ascii="Arial Narrow" w:eastAsia="Times New Roman" w:hAnsi="Arial Narrow" w:cs="Times New Roman"/>
          <w:i/>
          <w:sz w:val="24"/>
          <w:szCs w:val="24"/>
          <w:lang w:eastAsia="fr-FR"/>
        </w:rPr>
        <w:t>Cinq</w:t>
      </w:r>
      <w:r w:rsidR="00CD3EBA" w:rsidRPr="00136B63">
        <w:rPr>
          <w:rFonts w:ascii="Arial Narrow" w:eastAsia="Times New Roman" w:hAnsi="Arial Narrow" w:cs="Times New Roman"/>
          <w:i/>
          <w:sz w:val="24"/>
          <w:szCs w:val="24"/>
          <w:lang w:eastAsia="fr-FR"/>
        </w:rPr>
        <w:t xml:space="preserve"> cent </w:t>
      </w:r>
      <w:r w:rsidR="00136B63" w:rsidRPr="00136B63">
        <w:rPr>
          <w:rFonts w:ascii="Arial Narrow" w:eastAsia="Times New Roman" w:hAnsi="Arial Narrow" w:cs="Times New Roman"/>
          <w:i/>
          <w:sz w:val="24"/>
          <w:szCs w:val="24"/>
          <w:lang w:eastAsia="fr-FR"/>
        </w:rPr>
        <w:t xml:space="preserve">quarante </w:t>
      </w:r>
      <w:r w:rsidR="00CD3EBA" w:rsidRPr="00136B63">
        <w:rPr>
          <w:rFonts w:ascii="Arial Narrow" w:eastAsia="Times New Roman" w:hAnsi="Arial Narrow" w:cs="Times New Roman"/>
          <w:i/>
          <w:sz w:val="24"/>
          <w:szCs w:val="24"/>
          <w:lang w:eastAsia="fr-FR"/>
        </w:rPr>
        <w:t>mille),</w:t>
      </w:r>
      <w:r w:rsidR="00CD3EBA" w:rsidRPr="00136B63">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sz w:val="23"/>
          <w:szCs w:val="23"/>
          <w:lang w:eastAsia="fr-FR"/>
        </w:rPr>
        <w:t xml:space="preserve">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218A697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55FD70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76D839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6032D87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9A837D0" w14:textId="499A894F"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14:paraId="6571D876" w14:textId="0853C539"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proofErr w:type="gramStart"/>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proofErr w:type="gramEnd"/>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63616C">
        <w:rPr>
          <w:rFonts w:ascii="Arial Narrow" w:eastAsia="Times New Roman" w:hAnsi="Arial Narrow" w:cs="Times New Roman"/>
          <w:b/>
          <w:sz w:val="23"/>
          <w:szCs w:val="23"/>
          <w:lang w:eastAsia="fr-FR"/>
        </w:rPr>
        <w:t>2026</w:t>
      </w:r>
      <w:r w:rsidRPr="004B7521">
        <w:rPr>
          <w:rFonts w:ascii="Arial Narrow" w:eastAsia="Times New Roman" w:hAnsi="Arial Narrow" w:cs="Times New Roman"/>
          <w:b/>
          <w:sz w:val="23"/>
          <w:szCs w:val="23"/>
          <w:lang w:eastAsia="fr-FR"/>
        </w:rPr>
        <w:t xml:space="preserve"> à 1</w:t>
      </w:r>
      <w:r w:rsidR="0063616C">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w:t>
      </w:r>
      <w:r w:rsidR="008662EA" w:rsidRPr="004B7521">
        <w:rPr>
          <w:rFonts w:ascii="Arial Narrow" w:eastAsia="Times New Roman" w:hAnsi="Arial Narrow" w:cs="Times New Roman"/>
          <w:sz w:val="23"/>
          <w:szCs w:val="23"/>
          <w:lang w:eastAsia="fr-FR"/>
        </w:rPr>
        <w:t>à la</w:t>
      </w:r>
      <w:r w:rsidRPr="004B7521">
        <w:rPr>
          <w:rFonts w:ascii="Arial Narrow" w:eastAsia="Times New Roman" w:hAnsi="Arial Narrow" w:cs="Times New Roman"/>
          <w:sz w:val="23"/>
          <w:szCs w:val="23"/>
          <w:lang w:eastAsia="fr-FR"/>
        </w:rPr>
        <w:t xml:space="preserve">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w:t>
      </w:r>
      <w:r w:rsidR="00CD3EBA">
        <w:rPr>
          <w:rFonts w:ascii="Arial Narrow" w:eastAsia="Times New Roman" w:hAnsi="Arial Narrow" w:cs="Times New Roman"/>
          <w:sz w:val="23"/>
          <w:szCs w:val="23"/>
          <w:lang w:eastAsia="fr-FR"/>
        </w:rPr>
        <w:t xml:space="preserve">rvice </w:t>
      </w:r>
      <w:r w:rsidR="00D358B9">
        <w:rPr>
          <w:rFonts w:ascii="Arial Narrow" w:eastAsia="Times New Roman" w:hAnsi="Arial Narrow" w:cs="Times New Roman"/>
          <w:sz w:val="23"/>
          <w:szCs w:val="23"/>
          <w:lang w:eastAsia="fr-FR"/>
        </w:rPr>
        <w:t>du SIGAMP</w:t>
      </w:r>
      <w:r w:rsidR="0005579E">
        <w:rPr>
          <w:rFonts w:ascii="Arial Narrow" w:eastAsia="Times New Roman" w:hAnsi="Arial Narrow" w:cs="Times New Roman"/>
          <w:sz w:val="23"/>
          <w:szCs w:val="23"/>
          <w:lang w:eastAsia="fr-FR"/>
        </w:rPr>
        <w:t>)</w:t>
      </w:r>
    </w:p>
    <w:p w14:paraId="5B8A2605"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DE17105" w14:textId="382DAD45"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ARTICLE 11: DELAI DE VALIDITE DES OFFRES</w:t>
      </w:r>
      <w:bookmarkEnd w:id="49"/>
      <w:bookmarkEnd w:id="50"/>
      <w:bookmarkEnd w:id="51"/>
      <w:bookmarkEnd w:id="52"/>
      <w:bookmarkEnd w:id="53"/>
      <w:bookmarkEnd w:id="54"/>
    </w:p>
    <w:p w14:paraId="2CB9B98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6C0FAC1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04AAB3A" w14:textId="296216E8"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14:paraId="3B97B00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9356EC">
        <w:rPr>
          <w:rFonts w:ascii="Arial Narrow" w:eastAsia="Times New Roman" w:hAnsi="Arial Narrow" w:cs="Times New Roman"/>
          <w:b/>
          <w:sz w:val="23"/>
          <w:szCs w:val="23"/>
          <w:lang w:eastAsia="fr-FR"/>
        </w:rPr>
        <w:t>2026</w:t>
      </w:r>
      <w:r w:rsidR="00CD3EBA">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9356EC">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Passation des Marchés sis  à la salle de </w:t>
      </w:r>
      <w:r w:rsidR="00CD3EBA">
        <w:rPr>
          <w:rFonts w:ascii="Arial Narrow" w:eastAsia="Times New Roman" w:hAnsi="Arial Narrow" w:cs="Times New Roman"/>
          <w:sz w:val="23"/>
          <w:szCs w:val="23"/>
          <w:lang w:eastAsia="fr-FR"/>
        </w:rPr>
        <w:t xml:space="preserve">multifonctionnelle </w:t>
      </w:r>
      <w:r w:rsidRPr="004B7521">
        <w:rPr>
          <w:rFonts w:ascii="Arial Narrow" w:eastAsia="Times New Roman" w:hAnsi="Arial Narrow" w:cs="Times New Roman"/>
          <w:sz w:val="23"/>
          <w:szCs w:val="23"/>
          <w:lang w:eastAsia="fr-FR"/>
        </w:rPr>
        <w:t xml:space="preserve">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4549D6B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CBEE4DA" w14:textId="3711B2FB"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p>
    <w:p w14:paraId="025E45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w:t>
      </w:r>
      <w:r w:rsidR="00017F18">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 xml:space="preserve"> vingt-quatre (24) éléments positifs (oui) à l’issue de l’analyse des offres techniques. Elle sera faite  selon les critères ci-après définis :</w:t>
      </w:r>
    </w:p>
    <w:p w14:paraId="75A7C12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FAACC0B"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w:t>
      </w:r>
      <w:r w:rsidR="00DF10EE">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.1 Critères éliminatoires</w:t>
      </w:r>
    </w:p>
    <w:p w14:paraId="166293BF"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DF10EE">
        <w:rPr>
          <w:rFonts w:ascii="Arial Narrow" w:eastAsia="Times New Roman" w:hAnsi="Arial Narrow" w:cs="Tahoma"/>
          <w:lang w:eastAsia="fr-FR"/>
        </w:rPr>
        <w:t xml:space="preserve"> ou pièces scannées</w:t>
      </w:r>
      <w:r w:rsidRPr="004B7521">
        <w:rPr>
          <w:rFonts w:ascii="Arial Narrow" w:eastAsia="Times New Roman" w:hAnsi="Arial Narrow" w:cs="Tahoma"/>
          <w:lang w:eastAsia="fr-FR"/>
        </w:rPr>
        <w:t> ;</w:t>
      </w:r>
    </w:p>
    <w:p w14:paraId="5ECAC061" w14:textId="77777777" w:rsid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6765C6">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14:paraId="775AF55C" w14:textId="2D25E292" w:rsidR="008662EA" w:rsidRPr="00136B63" w:rsidRDefault="008662EA" w:rsidP="008662EA">
      <w:pPr>
        <w:numPr>
          <w:ilvl w:val="0"/>
          <w:numId w:val="14"/>
        </w:numPr>
        <w:spacing w:after="0" w:line="240" w:lineRule="auto"/>
        <w:jc w:val="both"/>
        <w:rPr>
          <w:rFonts w:ascii="Arial Narrow" w:eastAsia="Times New Roman" w:hAnsi="Arial Narrow" w:cs="Times New Roman"/>
          <w:lang w:eastAsia="fr-FR"/>
        </w:rPr>
      </w:pPr>
      <w:r w:rsidRPr="00136B63">
        <w:rPr>
          <w:rFonts w:ascii="Arial Narrow" w:eastAsia="Times New Roman" w:hAnsi="Arial Narrow" w:cs="Times New Roman"/>
          <w:lang w:eastAsia="fr-FR"/>
        </w:rPr>
        <w:t>Absence de l’Attestation de catégorisation ou de la décision rendant publique la classification dans une catégorie donnée, en vue de participer à une consultation dans le secteur des BTP ;</w:t>
      </w:r>
    </w:p>
    <w:p w14:paraId="234339B5"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6509A0E1"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3D6DC68F"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767283A"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w:t>
      </w:r>
      <w:r w:rsidR="00017F18">
        <w:rPr>
          <w:rFonts w:ascii="Arial Narrow" w:eastAsia="Times New Roman" w:hAnsi="Arial Narrow" w:cs="Tahoma"/>
          <w:lang w:eastAsia="fr-FR"/>
        </w:rPr>
        <w:t>3</w:t>
      </w:r>
      <w:r w:rsidRPr="004B7521">
        <w:rPr>
          <w:rFonts w:ascii="Arial Narrow" w:eastAsia="Times New Roman" w:hAnsi="Arial Narrow" w:cs="Tahoma"/>
          <w:lang w:eastAsia="fr-FR"/>
        </w:rPr>
        <w:t>/30 soit  80%.</w:t>
      </w:r>
    </w:p>
    <w:p w14:paraId="0B7F0F77"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w:t>
      </w:r>
      <w:r w:rsidR="00DF10EE">
        <w:rPr>
          <w:rFonts w:ascii="Arial Narrow" w:eastAsia="Times New Roman" w:hAnsi="Arial Narrow" w:cs="Times New Roman"/>
          <w:b/>
          <w:sz w:val="24"/>
          <w:szCs w:val="24"/>
          <w:lang w:eastAsia="fr-FR"/>
        </w:rPr>
        <w:t>3</w:t>
      </w:r>
      <w:r w:rsidRPr="004B7521">
        <w:rPr>
          <w:rFonts w:ascii="Arial Narrow" w:eastAsia="Times New Roman" w:hAnsi="Arial Narrow" w:cs="Times New Roman"/>
          <w:b/>
          <w:sz w:val="24"/>
          <w:szCs w:val="24"/>
          <w:lang w:eastAsia="fr-FR"/>
        </w:rPr>
        <w:t>.2 Critères essentiels </w:t>
      </w:r>
    </w:p>
    <w:p w14:paraId="24810C44"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05C063D9"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40C338D3"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d’encadrement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C67CAF3"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54E18D04"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6BEBA9E4" w14:textId="77777777" w:rsidR="004B7521" w:rsidRPr="004B7521" w:rsidRDefault="00017F1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4"/>
          <w:szCs w:val="24"/>
          <w:lang w:eastAsia="fr-FR"/>
        </w:rPr>
        <w:t xml:space="preserve"> </w:t>
      </w:r>
    </w:p>
    <w:p w14:paraId="4AE18F0E"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4A39F66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lastRenderedPageBreak/>
        <w:t>13.3 Evaluation des offres financières</w:t>
      </w:r>
    </w:p>
    <w:p w14:paraId="2CAEEA5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4D600CE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78DBCDD6"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2374755E"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45C75CE8"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0C440E3F" w14:textId="76162643"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n</w:t>
      </w:r>
      <w:r w:rsidR="008662EA">
        <w:rPr>
          <w:rFonts w:ascii="Arial Narrow" w:eastAsia="Times New Roman" w:hAnsi="Arial Narrow" w:cs="Times New Roman"/>
          <w:sz w:val="23"/>
          <w:szCs w:val="23"/>
          <w:lang w:eastAsia="fr-FR"/>
        </w:rPr>
        <w:t>’</w:t>
      </w:r>
      <w:r w:rsidR="008662EA" w:rsidRPr="004B7521">
        <w:rPr>
          <w:rFonts w:ascii="Arial Narrow" w:eastAsia="Times New Roman" w:hAnsi="Arial Narrow" w:cs="Times New Roman"/>
          <w:sz w:val="23"/>
          <w:szCs w:val="23"/>
          <w:lang w:eastAsia="fr-FR"/>
        </w:rPr>
        <w:t>y a</w:t>
      </w:r>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14:paraId="29E331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0BFB22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C5BE15C"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14:paraId="2BE1504D" w14:textId="77777777" w:rsidR="004B7521" w:rsidRPr="004B7521" w:rsidRDefault="004B7521" w:rsidP="004B7521">
      <w:pPr>
        <w:spacing w:after="0" w:line="240" w:lineRule="auto"/>
        <w:jc w:val="both"/>
        <w:rPr>
          <w:rFonts w:ascii="Arial Narrow" w:eastAsia="Times New Roman" w:hAnsi="Arial Narrow" w:cs="Tahoma"/>
          <w:lang w:eastAsia="fr-FR"/>
        </w:rPr>
      </w:pPr>
      <w:r w:rsidRPr="00195248">
        <w:rPr>
          <w:rFonts w:ascii="Arial Narrow" w:eastAsia="Times New Roman" w:hAnsi="Arial Narrow" w:cs="Times New Roman"/>
          <w:sz w:val="23"/>
          <w:szCs w:val="23"/>
          <w:lang w:eastAsia="fr-FR"/>
        </w:rPr>
        <w:t xml:space="preserve">Le marché sera attribué au soumissionnaire présentant l’offre financière qualifiée,  </w:t>
      </w:r>
      <w:r w:rsidR="00DF10EE">
        <w:rPr>
          <w:rFonts w:ascii="Arial Narrow" w:eastAsia="Times New Roman" w:hAnsi="Arial Narrow" w:cs="Times New Roman"/>
          <w:sz w:val="23"/>
          <w:szCs w:val="23"/>
          <w:lang w:eastAsia="fr-FR"/>
        </w:rPr>
        <w:t xml:space="preserve">qui </w:t>
      </w:r>
      <w:r w:rsidRPr="00195248">
        <w:rPr>
          <w:rFonts w:ascii="Arial Narrow" w:eastAsia="Times New Roman" w:hAnsi="Arial Narrow" w:cs="Times New Roman"/>
          <w:sz w:val="23"/>
          <w:szCs w:val="23"/>
          <w:lang w:eastAsia="fr-FR"/>
        </w:rPr>
        <w:t>sera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017F18">
        <w:rPr>
          <w:rFonts w:ascii="Arial Narrow" w:eastAsia="Times New Roman" w:hAnsi="Arial Narrow" w:cs="Times New Roman"/>
          <w:b/>
          <w:sz w:val="23"/>
          <w:szCs w:val="23"/>
          <w:lang w:eastAsia="fr-FR"/>
        </w:rPr>
        <w:t xml:space="preserve"> </w:t>
      </w:r>
    </w:p>
    <w:p w14:paraId="7DD2778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417DC5" w14:textId="138839DF"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14:paraId="0182B9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0F1BA8C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3279BF6"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 xml:space="preserve">Commission </w:t>
      </w:r>
      <w:r w:rsidR="00017F18">
        <w:rPr>
          <w:rFonts w:ascii="Arial Narrow" w:eastAsia="Times New Roman" w:hAnsi="Arial Narrow" w:cs="Times New Roman"/>
          <w:sz w:val="23"/>
          <w:szCs w:val="23"/>
          <w:lang w:eastAsia="fr-FR"/>
        </w:rPr>
        <w:t xml:space="preserve">Interne </w:t>
      </w:r>
      <w:r w:rsidR="0005579E">
        <w:rPr>
          <w:rFonts w:ascii="Arial Narrow" w:eastAsia="Times New Roman" w:hAnsi="Arial Narrow" w:cs="Times New Roman"/>
          <w:sz w:val="23"/>
          <w:szCs w:val="23"/>
          <w:lang w:eastAsia="fr-FR"/>
        </w:rPr>
        <w:t>de Passation des Marchés</w:t>
      </w:r>
      <w:r w:rsidR="00017F18">
        <w:rPr>
          <w:rFonts w:ascii="Arial Narrow" w:eastAsia="Times New Roman" w:hAnsi="Arial Narrow" w:cs="Times New Roman"/>
          <w:sz w:val="23"/>
          <w:szCs w:val="23"/>
          <w:lang w:eastAsia="fr-FR"/>
        </w:rPr>
        <w:t xml:space="preserve"> auprès de la Commune de Kentzou</w:t>
      </w:r>
      <w:r w:rsidR="0005579E">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6A501B6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14:paraId="1E3921D8" w14:textId="218316BC"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14:paraId="10D413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F20437" w14:textId="47F86F0E"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w:t>
      </w:r>
      <w:r w:rsidR="008662EA" w:rsidRPr="004B7521">
        <w:rPr>
          <w:rFonts w:ascii="Arial Narrow" w:eastAsia="Times New Roman" w:hAnsi="Arial Narrow" w:cs="Times New Roman"/>
          <w:sz w:val="23"/>
          <w:szCs w:val="23"/>
          <w:lang w:eastAsia="fr-FR"/>
        </w:rPr>
        <w:t>publics.</w:t>
      </w:r>
      <w:r w:rsidRPr="004B7521">
        <w:rPr>
          <w:rFonts w:ascii="Arial Narrow" w:eastAsia="Times New Roman" w:hAnsi="Arial Narrow" w:cs="Times New Roman"/>
          <w:sz w:val="23"/>
          <w:szCs w:val="23"/>
          <w:lang w:eastAsia="fr-FR"/>
        </w:rPr>
        <w:t xml:space="preserve"> Le Décret N°2012/075  du 08 mars 2012 portant organisation du Ministère des Marché Publics. Le décret N° 2012/076 du 08 mars 2012 portant Modifiant et complétant certaines dispositions du décret N°2</w:t>
      </w:r>
      <w:r w:rsidR="003621CD">
        <w:rPr>
          <w:rFonts w:ascii="Arial Narrow" w:eastAsia="Times New Roman" w:hAnsi="Arial Narrow" w:cs="Times New Roman"/>
          <w:sz w:val="23"/>
          <w:szCs w:val="23"/>
          <w:lang w:eastAsia="fr-FR"/>
        </w:rPr>
        <w:t>007</w:t>
      </w:r>
      <w:r w:rsidRPr="004B7521">
        <w:rPr>
          <w:rFonts w:ascii="Arial Narrow" w:eastAsia="Times New Roman" w:hAnsi="Arial Narrow" w:cs="Times New Roman"/>
          <w:sz w:val="23"/>
          <w:szCs w:val="23"/>
          <w:lang w:eastAsia="fr-FR"/>
        </w:rPr>
        <w:t>/048 du 23 février 2</w:t>
      </w:r>
      <w:r w:rsidR="003621CD">
        <w:rPr>
          <w:rFonts w:ascii="Arial Narrow" w:eastAsia="Times New Roman" w:hAnsi="Arial Narrow" w:cs="Times New Roman"/>
          <w:sz w:val="23"/>
          <w:szCs w:val="23"/>
          <w:lang w:eastAsia="fr-FR"/>
        </w:rPr>
        <w:t>007</w:t>
      </w:r>
      <w:r w:rsidRPr="004B7521">
        <w:rPr>
          <w:rFonts w:ascii="Arial Narrow" w:eastAsia="Times New Roman" w:hAnsi="Arial Narrow" w:cs="Times New Roman"/>
          <w:sz w:val="23"/>
          <w:szCs w:val="23"/>
          <w:lang w:eastAsia="fr-FR"/>
        </w:rPr>
        <w:t xml:space="preserve"> portant création, organisation et fonctionnement de l’ARMP. </w:t>
      </w:r>
    </w:p>
    <w:p w14:paraId="099886A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3B7271E3"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087D44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65E868B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2005E6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16-5 Le Cocontractant retenu </w:t>
      </w:r>
      <w:proofErr w:type="gramStart"/>
      <w:r w:rsidRPr="004B7521">
        <w:rPr>
          <w:rFonts w:ascii="Arial Narrow" w:eastAsia="Times New Roman" w:hAnsi="Arial Narrow" w:cs="Times New Roman"/>
          <w:sz w:val="23"/>
          <w:szCs w:val="23"/>
          <w:lang w:eastAsia="fr-FR"/>
        </w:rPr>
        <w:t>devra</w:t>
      </w:r>
      <w:proofErr w:type="gramEnd"/>
      <w:r w:rsidRPr="004B7521">
        <w:rPr>
          <w:rFonts w:ascii="Arial Narrow" w:eastAsia="Times New Roman" w:hAnsi="Arial Narrow" w:cs="Times New Roman"/>
          <w:sz w:val="23"/>
          <w:szCs w:val="23"/>
          <w:lang w:eastAsia="fr-FR"/>
        </w:rPr>
        <w:t xml:space="preserve"> après signature du marché et conformément aux conditions de celui-ci, prendre toutes les dispositions nécessaires en vue d'assurer le démarrage rapide des travaux dès réception de l'Ordre de Service de l’Autorité Contractante.</w:t>
      </w:r>
    </w:p>
    <w:p w14:paraId="1D6F95E0" w14:textId="77777777" w:rsidR="004B7521" w:rsidRDefault="004B7521"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14:paraId="5CD58518" w14:textId="77777777" w:rsidR="001018EE" w:rsidRPr="004B7521" w:rsidRDefault="001018EE" w:rsidP="004B7521">
      <w:pPr>
        <w:spacing w:after="0" w:line="240" w:lineRule="auto"/>
        <w:rPr>
          <w:rFonts w:ascii="Arial Narrow" w:eastAsia="Times New Roman" w:hAnsi="Arial Narrow" w:cs="Arial"/>
          <w:b/>
          <w:sz w:val="16"/>
          <w:szCs w:val="16"/>
          <w:lang w:eastAsia="fr-FR"/>
        </w:rPr>
      </w:pPr>
    </w:p>
    <w:p w14:paraId="065FD7F1"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p>
    <w:p w14:paraId="25EBF372" w14:textId="77777777" w:rsidR="004B7521"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F97F5A">
        <w:rPr>
          <w:rFonts w:ascii="Arial Narrow" w:eastAsia="Times New Roman" w:hAnsi="Arial Narrow" w:cs="Tahoma"/>
          <w:sz w:val="23"/>
          <w:szCs w:val="23"/>
          <w:lang w:eastAsia="fr-FR"/>
        </w:rPr>
        <w:t>694881825</w:t>
      </w:r>
    </w:p>
    <w:p w14:paraId="67E72D6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2AC5FC8C" w14:textId="77777777" w:rsidR="004B7521" w:rsidRPr="004B7521" w:rsidRDefault="004B7521" w:rsidP="00F97F5A">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w:t>
      </w:r>
      <w:r w:rsidRPr="004B7521">
        <w:rPr>
          <w:rFonts w:ascii="Arial Narrow" w:eastAsia="Times New Roman" w:hAnsi="Arial Narrow" w:cs="Times New Roman"/>
          <w:sz w:val="23"/>
          <w:szCs w:val="23"/>
          <w:lang w:eastAsia="fr-FR"/>
        </w:rPr>
        <w:lastRenderedPageBreak/>
        <w:t>caution de soumission. Au-delà de quinze (15) jours de retard, l’Autorité Contractante pourra annuler l’attribution du marché concerné.</w:t>
      </w:r>
    </w:p>
    <w:p w14:paraId="087653D0" w14:textId="77777777" w:rsidR="00AD1785" w:rsidRDefault="00AD1785" w:rsidP="00AD1785">
      <w:pPr>
        <w:spacing w:after="0" w:line="240" w:lineRule="auto"/>
        <w:rPr>
          <w:rFonts w:ascii="Times New Roman" w:eastAsia="Times New Roman" w:hAnsi="Times New Roman" w:cs="Times New Roman"/>
          <w:sz w:val="24"/>
          <w:szCs w:val="24"/>
          <w:lang w:eastAsia="fr-FR"/>
        </w:rPr>
      </w:pPr>
    </w:p>
    <w:p w14:paraId="3E7A1AF2" w14:textId="77777777" w:rsidR="00F97F5A" w:rsidRDefault="00F97F5A" w:rsidP="00AD1785">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6F863DEF" w14:textId="77777777" w:rsidTr="003621CD">
        <w:trPr>
          <w:trHeight w:val="1835"/>
        </w:trPr>
        <w:tc>
          <w:tcPr>
            <w:tcW w:w="2500" w:type="pct"/>
          </w:tcPr>
          <w:p w14:paraId="6D687B38"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C4C1438"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6DB0925D"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9EBFAD0"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7152" behindDoc="1" locked="0" layoutInCell="1" allowOverlap="1" wp14:anchorId="194D0729" wp14:editId="3B186BFD">
                  <wp:simplePos x="0" y="0"/>
                  <wp:positionH relativeFrom="column">
                    <wp:posOffset>2796540</wp:posOffset>
                  </wp:positionH>
                  <wp:positionV relativeFrom="paragraph">
                    <wp:posOffset>-5715</wp:posOffset>
                  </wp:positionV>
                  <wp:extent cx="1006475" cy="975360"/>
                  <wp:effectExtent l="0" t="0" r="3175" b="0"/>
                  <wp:wrapNone/>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D01CF4F"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97AEA0F"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B720B8D"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13212B7" w14:textId="77777777" w:rsidR="009356EC" w:rsidRPr="00825857" w:rsidRDefault="009356E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904BEF0"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61DC977" w14:textId="77777777" w:rsidR="009356EC" w:rsidRPr="00825857" w:rsidRDefault="009356E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FC6B09F"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472AE2A"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E90320A"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CDC66A0"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E59DC6B"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869DBFA" w14:textId="77777777" w:rsidR="009356EC" w:rsidRPr="00825857" w:rsidRDefault="009356E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028B6E6"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4FD6E6C" w14:textId="77777777" w:rsidR="009356EC" w:rsidRPr="00825857" w:rsidRDefault="009356E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2981E90C" w14:textId="77777777" w:rsidR="009356EC" w:rsidRPr="00DD7ADC"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7D63398" w14:textId="77777777" w:rsidR="009356EC" w:rsidRPr="00825857" w:rsidRDefault="009356E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C02F370" w14:textId="77777777" w:rsidR="00F97F5A" w:rsidRDefault="00F97F5A" w:rsidP="00F97F5A">
      <w:pPr>
        <w:spacing w:after="0" w:line="240" w:lineRule="auto"/>
        <w:rPr>
          <w:rFonts w:ascii="Times New Roman" w:eastAsia="Times New Roman" w:hAnsi="Times New Roman" w:cs="Times New Roman"/>
          <w:sz w:val="24"/>
          <w:szCs w:val="24"/>
          <w:lang w:eastAsia="fr-FR"/>
        </w:rPr>
      </w:pPr>
    </w:p>
    <w:p w14:paraId="6841BBAB" w14:textId="77777777" w:rsidR="00EC4FB5" w:rsidRPr="004B7521" w:rsidRDefault="00EC4FB5" w:rsidP="00F97F5A">
      <w:pPr>
        <w:spacing w:after="0" w:line="240" w:lineRule="auto"/>
        <w:rPr>
          <w:rFonts w:ascii="Times New Roman" w:eastAsia="Times New Roman" w:hAnsi="Times New Roman" w:cs="Times New Roman"/>
          <w:sz w:val="24"/>
          <w:szCs w:val="24"/>
          <w:lang w:eastAsia="fr-FR"/>
        </w:rPr>
      </w:pPr>
    </w:p>
    <w:p w14:paraId="3CC980DD" w14:textId="77777777" w:rsidR="00F97F5A" w:rsidRPr="004B7521" w:rsidRDefault="00F97F5A" w:rsidP="00F97F5A">
      <w:pPr>
        <w:spacing w:after="0" w:line="240" w:lineRule="auto"/>
        <w:rPr>
          <w:rFonts w:ascii="Times New Roman" w:eastAsia="Times New Roman" w:hAnsi="Times New Roman" w:cs="Times New Roman"/>
          <w:sz w:val="24"/>
          <w:szCs w:val="24"/>
          <w:lang w:eastAsia="fr-FR"/>
        </w:rPr>
      </w:pPr>
    </w:p>
    <w:p w14:paraId="19616DC9" w14:textId="77777777" w:rsidR="00F97F5A" w:rsidRDefault="00F97F5A" w:rsidP="00F97F5A">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9BD8725" w14:textId="77777777" w:rsidR="00F97F5A" w:rsidRPr="003F021B" w:rsidRDefault="00F97F5A" w:rsidP="00F97F5A">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06F66917" w14:textId="77777777" w:rsidR="00F97F5A" w:rsidRPr="004B7521" w:rsidRDefault="00F97F5A" w:rsidP="00F97F5A">
      <w:pPr>
        <w:spacing w:after="0" w:line="240" w:lineRule="auto"/>
        <w:jc w:val="center"/>
        <w:rPr>
          <w:rFonts w:ascii="Times New Roman" w:eastAsia="Times New Roman" w:hAnsi="Times New Roman" w:cs="Times New Roman"/>
          <w:sz w:val="24"/>
          <w:szCs w:val="24"/>
          <w:lang w:eastAsia="fr-FR"/>
        </w:rPr>
      </w:pPr>
    </w:p>
    <w:p w14:paraId="362A583F" w14:textId="77777777" w:rsidR="00F97F5A" w:rsidRDefault="00F97F5A" w:rsidP="00F97F5A">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118827E8" w14:textId="77777777" w:rsidR="00F97F5A" w:rsidRPr="003F021B" w:rsidRDefault="00F97F5A" w:rsidP="00F97F5A">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F6F998B" w14:textId="77777777" w:rsidR="00F97F5A" w:rsidRPr="003F021B" w:rsidRDefault="00F97F5A" w:rsidP="00F97F5A">
      <w:pPr>
        <w:spacing w:after="0" w:line="240" w:lineRule="auto"/>
        <w:rPr>
          <w:rFonts w:ascii="Arial" w:eastAsia="Times New Roman" w:hAnsi="Arial" w:cs="Arial"/>
          <w:sz w:val="24"/>
          <w:szCs w:val="24"/>
          <w:lang w:eastAsia="fr-FR"/>
        </w:rPr>
      </w:pPr>
    </w:p>
    <w:p w14:paraId="67622E0E"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3C8DB0A5"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585A9AAC"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26EC9FBD"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5EB8D4AC" w14:textId="77777777" w:rsidR="00D358B9" w:rsidRPr="004B7521" w:rsidRDefault="00D358B9" w:rsidP="00D358B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13CD2FA7"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41A9D131"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2ACB0F22"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4B104605"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A5B1046" w14:textId="77777777" w:rsidR="00AD1785"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28C1AD5"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73EE2934"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12AFA934"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77FAE65C"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6F6459A5"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77D00374"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0221645E"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56141AED"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5C59D974" w14:textId="77777777" w:rsidR="0023352D" w:rsidRDefault="0023352D" w:rsidP="00AD1785">
      <w:pPr>
        <w:spacing w:after="0" w:line="360" w:lineRule="auto"/>
        <w:ind w:left="993"/>
        <w:jc w:val="both"/>
        <w:rPr>
          <w:rFonts w:ascii="Tahoma" w:eastAsia="Times New Roman" w:hAnsi="Tahoma" w:cs="Tahoma"/>
          <w:bCs/>
          <w:i/>
          <w:sz w:val="24"/>
          <w:szCs w:val="24"/>
          <w:lang w:eastAsia="fr-FR"/>
        </w:rPr>
      </w:pPr>
    </w:p>
    <w:p w14:paraId="7DF8226F" w14:textId="77777777" w:rsidR="0023352D" w:rsidRDefault="0023352D" w:rsidP="00AD1785">
      <w:pPr>
        <w:spacing w:after="0" w:line="360" w:lineRule="auto"/>
        <w:ind w:left="993"/>
        <w:jc w:val="both"/>
        <w:rPr>
          <w:rFonts w:ascii="Tahoma" w:eastAsia="Times New Roman" w:hAnsi="Tahoma" w:cs="Tahoma"/>
          <w:bCs/>
          <w:i/>
          <w:sz w:val="24"/>
          <w:szCs w:val="24"/>
          <w:lang w:eastAsia="fr-FR"/>
        </w:rPr>
      </w:pPr>
    </w:p>
    <w:p w14:paraId="334E00B9" w14:textId="77777777" w:rsidR="0023352D" w:rsidRDefault="0023352D" w:rsidP="00AD1785">
      <w:pPr>
        <w:spacing w:after="0" w:line="360" w:lineRule="auto"/>
        <w:ind w:left="993"/>
        <w:jc w:val="both"/>
        <w:rPr>
          <w:rFonts w:ascii="Tahoma" w:eastAsia="Times New Roman" w:hAnsi="Tahoma" w:cs="Tahoma"/>
          <w:bCs/>
          <w:i/>
          <w:sz w:val="24"/>
          <w:szCs w:val="24"/>
          <w:lang w:eastAsia="fr-FR"/>
        </w:rPr>
      </w:pPr>
    </w:p>
    <w:p w14:paraId="527E918C" w14:textId="77777777" w:rsidR="0023352D" w:rsidRPr="0005579E" w:rsidRDefault="0023352D" w:rsidP="00AD1785">
      <w:pPr>
        <w:spacing w:after="0" w:line="360" w:lineRule="auto"/>
        <w:ind w:left="993"/>
        <w:jc w:val="both"/>
        <w:rPr>
          <w:rFonts w:ascii="Tahoma" w:eastAsia="Times New Roman" w:hAnsi="Tahoma" w:cs="Tahoma"/>
          <w:bCs/>
          <w:i/>
          <w:sz w:val="24"/>
          <w:szCs w:val="24"/>
          <w:lang w:eastAsia="fr-FR"/>
        </w:rPr>
      </w:pPr>
    </w:p>
    <w:p w14:paraId="5CA2879E"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6239977B"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567536C7"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69C35C1D"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06B1ACFD"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69462153"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42796EEE"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47A16B04"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16934808"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2B3F0AA3"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2C87DDBE"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73528348"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3F836960"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2F6E6A68"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39F4EC27"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04145BE1"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7BC5C53C"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6D2C94D7" w14:textId="77777777" w:rsidR="0023352D" w:rsidRDefault="0023352D" w:rsidP="004B7521">
      <w:pPr>
        <w:spacing w:after="0" w:line="240" w:lineRule="auto"/>
        <w:jc w:val="both"/>
        <w:rPr>
          <w:rFonts w:ascii="Tahoma" w:eastAsia="Times New Roman" w:hAnsi="Tahoma" w:cs="Tahoma"/>
          <w:b/>
          <w:bCs/>
          <w:sz w:val="24"/>
          <w:szCs w:val="24"/>
          <w:lang w:eastAsia="fr-FR"/>
        </w:rPr>
      </w:pPr>
    </w:p>
    <w:p w14:paraId="6256FAA8" w14:textId="77777777" w:rsidR="0023352D" w:rsidRPr="004B7521" w:rsidRDefault="0023352D" w:rsidP="004B7521">
      <w:pPr>
        <w:spacing w:after="0" w:line="240" w:lineRule="auto"/>
        <w:jc w:val="both"/>
        <w:rPr>
          <w:rFonts w:ascii="Tahoma" w:eastAsia="Times New Roman" w:hAnsi="Tahoma" w:cs="Tahoma"/>
          <w:b/>
          <w:bCs/>
          <w:sz w:val="24"/>
          <w:szCs w:val="24"/>
          <w:lang w:eastAsia="fr-FR"/>
        </w:rPr>
      </w:pPr>
    </w:p>
    <w:p w14:paraId="3DDAF74B"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14:paraId="144DC02E" w14:textId="77777777" w:rsidR="004B7521" w:rsidRDefault="00AA0AE7" w:rsidP="000733F6">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32F39650" wp14:editId="45DA46E4">
                <wp:simplePos x="0" y="0"/>
                <wp:positionH relativeFrom="column">
                  <wp:posOffset>38735</wp:posOffset>
                </wp:positionH>
                <wp:positionV relativeFrom="paragraph">
                  <wp:posOffset>617855</wp:posOffset>
                </wp:positionV>
                <wp:extent cx="6013450" cy="514350"/>
                <wp:effectExtent l="0" t="0" r="25400" b="19050"/>
                <wp:wrapSquare wrapText="bothSides"/>
                <wp:docPr id="30"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701BAC2E" w14:textId="77777777" w:rsidR="005927F6" w:rsidRPr="00000289" w:rsidRDefault="005927F6" w:rsidP="004B7521">
                            <w:pPr>
                              <w:pStyle w:val="Titre"/>
                              <w:jc w:val="left"/>
                              <w:rPr>
                                <w:rFonts w:ascii="Arial Narrow" w:hAnsi="Arial Narrow"/>
                              </w:rPr>
                            </w:pPr>
                            <w:r w:rsidRPr="00000289">
                              <w:rPr>
                                <w:rFonts w:ascii="Arial Narrow" w:hAnsi="Arial Narrow"/>
                              </w:rPr>
                              <w:t>CAHIER DES CLAUSES ADMINISTRATIVES PARTICULIERES (C.C.A.P.)</w:t>
                            </w:r>
                          </w:p>
                          <w:p w14:paraId="70A95F43" w14:textId="77777777" w:rsidR="005927F6" w:rsidRDefault="005927F6" w:rsidP="004B7521">
                            <w:pPr>
                              <w:jc w:val="center"/>
                              <w:rPr>
                                <w:rFonts w:ascii="Arial" w:hAnsi="Arial" w:cs="Arial"/>
                                <w:b/>
                                <w:bCs/>
                                <w:sz w:val="36"/>
                                <w:szCs w:val="36"/>
                              </w:rPr>
                            </w:pPr>
                          </w:p>
                          <w:p w14:paraId="2CB8859A" w14:textId="77777777" w:rsidR="005927F6" w:rsidRPr="00006977" w:rsidRDefault="005927F6" w:rsidP="004B7521">
                            <w:pPr>
                              <w:jc w:val="center"/>
                              <w:rPr>
                                <w:rFonts w:ascii="Arial" w:hAnsi="Arial" w:cs="Arial"/>
                                <w:b/>
                                <w:bCs/>
                                <w:sz w:val="36"/>
                                <w:szCs w:val="36"/>
                              </w:rPr>
                            </w:pPr>
                          </w:p>
                          <w:p w14:paraId="3DEA2CF4"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39650" id="Zone de texte 25" o:spid="_x0000_s1031" type="#_x0000_t202" style="position:absolute;left:0;text-align:left;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ndMAIAAF4EAAAOAAAAZHJzL2Uyb0RvYy54bWysVEtv2zAMvg/YfxB0X2zn0bVGnKJLl2FA&#10;9wC6XXaTJdkWJouapMRuf/0oOc2yB3YY5oNAitRH8iPp9fXYa3KQziswFS1mOSXScBDKtBX9/Gn3&#10;4pISH5gRTIORFX2Qnl5vnj9bD7aUc+hAC+kIghhfDraiXQi2zDLPO9kzPwMrDRobcD0LqLo2E44N&#10;iN7rbJ7nF9kATlgHXHqPt7eTkW4SftNIHj40jZeB6IpibiGdLp11PLPNmpWtY7ZT/JgG+4cseqYM&#10;Bj1B3bLAyN6p36B6xR14aMKMQ59B0yguUw1YTZH/Us19x6xMtSA53p5o8v8Plr8/fHREiYoukB7D&#10;euzRF+wUEZIEOQZJ5qtI0mB9ib73Fr3D+ApGbHYq2Ns74F89MbDtmGnljXMwdJIJTLKIL7OzpxOO&#10;jyD18A4EBmP7AAlobFwfGUROCKJjNg+nBmEihOPlRV4slis0cbStiuUC5RiClU+vrfPhjYSeRKGi&#10;DgcgobPDnQ+T65NLDOZBK7FTWifFtfVWO3JgOCy79B3Rf3LThgwVvVohMX+HyNP3J4heBZx6rfqK&#10;Xp6cWBlpe20EpsnKwJSeZKxOmyOPkbqJxDDWY+rbqT01iAck1sE05LiUKHTgHikZcMAr6r/tmZOU&#10;6LcGm3NVLJdxI5KyXL2co+LOLfW5hRmOUBUNlEziNkxbtLdOtR1GmsbBwA02tFGJ69j5Katj+jjE&#10;qVvHhYtbcq4nrx+/hc13AA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PdD2d0wAgAAXgQAAA4AAAAAAAAAAAAAAAAALgIA&#10;AGRycy9lMm9Eb2MueG1sUEsBAi0AFAAGAAgAAAAhANSeIGXeAAAACAEAAA8AAAAAAAAAAAAAAAAA&#10;igQAAGRycy9kb3ducmV2LnhtbFBLBQYAAAAABAAEAPMAAACVBQAAAAA=&#10;">
                <v:textbox>
                  <w:txbxContent>
                    <w:p w14:paraId="701BAC2E" w14:textId="77777777" w:rsidR="005927F6" w:rsidRPr="00000289" w:rsidRDefault="005927F6" w:rsidP="004B7521">
                      <w:pPr>
                        <w:pStyle w:val="Titre"/>
                        <w:jc w:val="left"/>
                        <w:rPr>
                          <w:rFonts w:ascii="Arial Narrow" w:hAnsi="Arial Narrow"/>
                        </w:rPr>
                      </w:pPr>
                      <w:r w:rsidRPr="00000289">
                        <w:rPr>
                          <w:rFonts w:ascii="Arial Narrow" w:hAnsi="Arial Narrow"/>
                        </w:rPr>
                        <w:t>CAHIER DES CLAUSES ADMINISTRATIVES PARTICULIERES (C.C.A.P.)</w:t>
                      </w:r>
                    </w:p>
                    <w:p w14:paraId="70A95F43" w14:textId="77777777" w:rsidR="005927F6" w:rsidRDefault="005927F6" w:rsidP="004B7521">
                      <w:pPr>
                        <w:jc w:val="center"/>
                        <w:rPr>
                          <w:rFonts w:ascii="Arial" w:hAnsi="Arial" w:cs="Arial"/>
                          <w:b/>
                          <w:bCs/>
                          <w:sz w:val="36"/>
                          <w:szCs w:val="36"/>
                        </w:rPr>
                      </w:pPr>
                    </w:p>
                    <w:p w14:paraId="2CB8859A" w14:textId="77777777" w:rsidR="005927F6" w:rsidRPr="00006977" w:rsidRDefault="005927F6" w:rsidP="004B7521">
                      <w:pPr>
                        <w:jc w:val="center"/>
                        <w:rPr>
                          <w:rFonts w:ascii="Arial" w:hAnsi="Arial" w:cs="Arial"/>
                          <w:b/>
                          <w:bCs/>
                          <w:sz w:val="36"/>
                          <w:szCs w:val="36"/>
                        </w:rPr>
                      </w:pPr>
                    </w:p>
                    <w:p w14:paraId="3DEA2CF4"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05D26694" w14:textId="77777777" w:rsidR="000733F6" w:rsidRDefault="000733F6" w:rsidP="000733F6">
      <w:pPr>
        <w:spacing w:after="0" w:line="240" w:lineRule="auto"/>
        <w:jc w:val="center"/>
        <w:rPr>
          <w:rFonts w:ascii="Arial" w:eastAsia="Times New Roman" w:hAnsi="Arial" w:cs="Arial"/>
          <w:b/>
          <w:bCs/>
          <w:sz w:val="18"/>
          <w:szCs w:val="18"/>
          <w:lang w:eastAsia="fr-FR"/>
        </w:rPr>
      </w:pPr>
    </w:p>
    <w:p w14:paraId="73B5E247"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23B6A592" w14:textId="77777777"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14:paraId="30FA9B8C" w14:textId="77777777"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14:paraId="192E049B"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1573715F"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08D112CC"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57CAC1F2"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187F56B4"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682DFF8B"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47B174A0"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6BE98858" w14:textId="77777777" w:rsidR="00136B63" w:rsidRDefault="00136B63" w:rsidP="004B7521">
      <w:pPr>
        <w:spacing w:before="240" w:after="60" w:line="240" w:lineRule="auto"/>
        <w:outlineLvl w:val="0"/>
        <w:rPr>
          <w:rFonts w:ascii="Arial Narrow" w:eastAsia="Times New Roman" w:hAnsi="Arial Narrow" w:cs="Arial Narrow"/>
          <w:b/>
          <w:kern w:val="28"/>
          <w:sz w:val="16"/>
          <w:szCs w:val="16"/>
          <w:lang w:eastAsia="fr-FR"/>
        </w:rPr>
      </w:pPr>
    </w:p>
    <w:p w14:paraId="79208F1A" w14:textId="77777777" w:rsidR="00136B63" w:rsidRDefault="00136B63" w:rsidP="004B7521">
      <w:pPr>
        <w:spacing w:before="240" w:after="60" w:line="240" w:lineRule="auto"/>
        <w:outlineLvl w:val="0"/>
        <w:rPr>
          <w:rFonts w:ascii="Arial Narrow" w:eastAsia="Times New Roman" w:hAnsi="Arial Narrow" w:cs="Arial Narrow"/>
          <w:b/>
          <w:kern w:val="28"/>
          <w:sz w:val="16"/>
          <w:szCs w:val="16"/>
          <w:lang w:eastAsia="fr-FR"/>
        </w:rPr>
      </w:pPr>
    </w:p>
    <w:p w14:paraId="75B25A45" w14:textId="77777777" w:rsidR="00D358B9" w:rsidRDefault="00D358B9" w:rsidP="004B7521">
      <w:pPr>
        <w:spacing w:before="240" w:after="60" w:line="240" w:lineRule="auto"/>
        <w:outlineLvl w:val="0"/>
        <w:rPr>
          <w:rFonts w:ascii="Arial Narrow" w:eastAsia="Times New Roman" w:hAnsi="Arial Narrow" w:cs="Arial Narrow"/>
          <w:b/>
          <w:kern w:val="28"/>
          <w:sz w:val="16"/>
          <w:szCs w:val="16"/>
          <w:lang w:eastAsia="fr-FR"/>
        </w:rPr>
      </w:pPr>
    </w:p>
    <w:p w14:paraId="563DF7E2" w14:textId="77777777" w:rsidR="00D358B9" w:rsidRDefault="00D358B9" w:rsidP="004B7521">
      <w:pPr>
        <w:spacing w:before="240" w:after="60" w:line="240" w:lineRule="auto"/>
        <w:outlineLvl w:val="0"/>
        <w:rPr>
          <w:rFonts w:ascii="Arial Narrow" w:eastAsia="Times New Roman" w:hAnsi="Arial Narrow" w:cs="Arial Narrow"/>
          <w:b/>
          <w:kern w:val="28"/>
          <w:sz w:val="16"/>
          <w:szCs w:val="16"/>
          <w:lang w:eastAsia="fr-FR"/>
        </w:rPr>
      </w:pPr>
    </w:p>
    <w:p w14:paraId="225B8BD2" w14:textId="77777777" w:rsidR="00D358B9" w:rsidRDefault="00D358B9" w:rsidP="004B7521">
      <w:pPr>
        <w:spacing w:before="240" w:after="60" w:line="240" w:lineRule="auto"/>
        <w:outlineLvl w:val="0"/>
        <w:rPr>
          <w:rFonts w:ascii="Arial Narrow" w:eastAsia="Times New Roman" w:hAnsi="Arial Narrow" w:cs="Arial Narrow"/>
          <w:b/>
          <w:kern w:val="28"/>
          <w:sz w:val="16"/>
          <w:szCs w:val="16"/>
          <w:lang w:eastAsia="fr-FR"/>
        </w:rPr>
      </w:pPr>
    </w:p>
    <w:p w14:paraId="7DD40500" w14:textId="77777777" w:rsidR="0023352D"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7B156264" w14:textId="77777777" w:rsidR="0023352D" w:rsidRPr="004B7521" w:rsidRDefault="0023352D" w:rsidP="004B7521">
      <w:pPr>
        <w:spacing w:before="240" w:after="60" w:line="240" w:lineRule="auto"/>
        <w:outlineLvl w:val="0"/>
        <w:rPr>
          <w:rFonts w:ascii="Arial Narrow" w:eastAsia="Times New Roman" w:hAnsi="Arial Narrow" w:cs="Arial Narrow"/>
          <w:b/>
          <w:kern w:val="28"/>
          <w:sz w:val="16"/>
          <w:szCs w:val="16"/>
          <w:lang w:eastAsia="fr-FR"/>
        </w:rPr>
      </w:pPr>
    </w:p>
    <w:p w14:paraId="7E6C8A3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2500465D"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16982F89" w14:textId="093F7728"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w:t>
      </w:r>
      <w:r w:rsidR="009960CE" w:rsidRPr="009960CE">
        <w:rPr>
          <w:rFonts w:ascii="Arial Narrow" w:eastAsia="Times New Roman" w:hAnsi="Arial Narrow" w:cs="Arial"/>
          <w:sz w:val="24"/>
          <w:szCs w:val="24"/>
          <w:lang w:eastAsia="fr-FR"/>
        </w:rPr>
        <w:t xml:space="preserve">pour </w:t>
      </w:r>
      <w:r w:rsidR="00C339F0">
        <w:rPr>
          <w:rFonts w:ascii="Arial Narrow" w:eastAsia="Times New Roman" w:hAnsi="Arial Narrow" w:cs="Arial"/>
          <w:sz w:val="24"/>
          <w:szCs w:val="24"/>
          <w:lang w:eastAsia="fr-FR"/>
        </w:rPr>
        <w:t xml:space="preserve">objet </w:t>
      </w:r>
      <w:r w:rsidR="009960CE" w:rsidRPr="009960CE">
        <w:rPr>
          <w:rFonts w:ascii="Arial Narrow" w:eastAsia="Times New Roman" w:hAnsi="Arial Narrow" w:cs="Arial"/>
          <w:sz w:val="24"/>
          <w:szCs w:val="24"/>
          <w:lang w:eastAsia="fr-FR"/>
        </w:rPr>
        <w:t>l’exécution des travaux de construction d</w:t>
      </w:r>
      <w:r w:rsidR="0023352D">
        <w:rPr>
          <w:rFonts w:ascii="Arial Narrow" w:eastAsia="Times New Roman" w:hAnsi="Arial Narrow" w:cs="Arial"/>
          <w:sz w:val="24"/>
          <w:szCs w:val="24"/>
          <w:lang w:eastAsia="fr-FR"/>
        </w:rPr>
        <w:t xml:space="preserve">’un bâtiment de douze boutiques à la gare ouest de kentzou dans la </w:t>
      </w:r>
      <w:r w:rsidR="00F97F5A">
        <w:rPr>
          <w:rFonts w:ascii="Arial Narrow" w:eastAsia="Times New Roman" w:hAnsi="Arial Narrow" w:cs="Arial"/>
          <w:sz w:val="24"/>
          <w:szCs w:val="24"/>
          <w:lang w:eastAsia="fr-FR"/>
        </w:rPr>
        <w:t>C</w:t>
      </w:r>
      <w:r w:rsidR="0005579E">
        <w:rPr>
          <w:rFonts w:ascii="Arial Narrow" w:eastAsia="Times New Roman" w:hAnsi="Arial Narrow" w:cs="Arial"/>
          <w:sz w:val="24"/>
          <w:szCs w:val="24"/>
          <w:lang w:eastAsia="fr-FR"/>
        </w:rPr>
        <w:t xml:space="preserve">ommune de </w:t>
      </w:r>
      <w:r w:rsidR="005F44A8">
        <w:rPr>
          <w:rFonts w:ascii="Arial Narrow" w:eastAsia="Times New Roman" w:hAnsi="Arial Narrow" w:cs="Arial"/>
          <w:sz w:val="24"/>
          <w:szCs w:val="24"/>
          <w:lang w:eastAsia="fr-FR"/>
        </w:rPr>
        <w:t>KENTZOU</w:t>
      </w:r>
      <w:r w:rsidR="00D358B9">
        <w:rPr>
          <w:rFonts w:ascii="Arial Narrow" w:eastAsia="Times New Roman" w:hAnsi="Arial Narrow" w:cs="Arial"/>
          <w:sz w:val="24"/>
          <w:szCs w:val="24"/>
          <w:lang w:eastAsia="fr-FR"/>
        </w:rPr>
        <w:t>, Arrondissement de la Bombé, D</w:t>
      </w:r>
      <w:r w:rsidRPr="004B7521">
        <w:rPr>
          <w:rFonts w:ascii="Arial Narrow" w:eastAsia="Times New Roman" w:hAnsi="Arial Narrow" w:cs="Arial"/>
          <w:sz w:val="24"/>
          <w:szCs w:val="24"/>
          <w:lang w:eastAsia="fr-FR"/>
        </w:rPr>
        <w:t xml:space="preserve">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14:paraId="676454C3"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0F14AD4F"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27497BD4" w14:textId="19ABFA69" w:rsidR="0023352D" w:rsidRDefault="004B7521" w:rsidP="0023352D">
      <w:pPr>
        <w:spacing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présent marché est passé par Appel d’Offre</w:t>
      </w:r>
      <w:r w:rsidR="00D358B9">
        <w:rPr>
          <w:rFonts w:ascii="Arial Narrow" w:eastAsia="Times New Roman" w:hAnsi="Arial Narrow" w:cs="Arial"/>
          <w:sz w:val="24"/>
          <w:szCs w:val="24"/>
          <w:lang w:eastAsia="fr-FR"/>
        </w:rPr>
        <w:t>s</w:t>
      </w:r>
      <w:r w:rsidRPr="004B7521">
        <w:rPr>
          <w:rFonts w:ascii="Arial Narrow" w:eastAsia="Times New Roman" w:hAnsi="Arial Narrow" w:cs="Arial"/>
          <w:sz w:val="24"/>
          <w:szCs w:val="24"/>
          <w:lang w:eastAsia="fr-FR"/>
        </w:rPr>
        <w:t xml:space="preserve"> National Ouvert</w:t>
      </w:r>
      <w:r w:rsidR="00F97F5A">
        <w:rPr>
          <w:rFonts w:ascii="Arial Narrow" w:eastAsia="Times New Roman" w:hAnsi="Arial Narrow" w:cs="Arial"/>
          <w:sz w:val="24"/>
          <w:szCs w:val="24"/>
          <w:lang w:eastAsia="fr-FR"/>
        </w:rPr>
        <w:t xml:space="preserve"> </w:t>
      </w:r>
      <w:r w:rsidR="009356EC">
        <w:rPr>
          <w:rFonts w:ascii="Arial Narrow" w:eastAsia="Times New Roman" w:hAnsi="Arial Narrow" w:cs="Tahoma"/>
          <w:bCs/>
          <w:lang w:eastAsia="fr-FR"/>
        </w:rPr>
        <w:t>N°</w:t>
      </w:r>
      <w:r w:rsidR="003621CD">
        <w:rPr>
          <w:rFonts w:ascii="Arial Narrow" w:eastAsia="Times New Roman" w:hAnsi="Arial Narrow" w:cs="Tahoma"/>
          <w:bCs/>
          <w:lang w:eastAsia="fr-FR"/>
        </w:rPr>
        <w:t>007</w:t>
      </w:r>
      <w:r w:rsidR="00915ADA" w:rsidRPr="00915ADA">
        <w:rPr>
          <w:rFonts w:ascii="Arial Narrow" w:eastAsia="Times New Roman" w:hAnsi="Arial Narrow" w:cs="Tahoma"/>
          <w:bCs/>
          <w:lang w:eastAsia="fr-FR"/>
        </w:rPr>
        <w:t>AONO/R-EST/D-KAD</w:t>
      </w:r>
      <w:r w:rsidR="00915ADA">
        <w:rPr>
          <w:rFonts w:ascii="Arial Narrow" w:eastAsia="Times New Roman" w:hAnsi="Arial Narrow" w:cs="Tahoma"/>
          <w:bCs/>
          <w:lang w:eastAsia="fr-FR"/>
        </w:rPr>
        <w:t>EY/C-</w:t>
      </w:r>
      <w:r w:rsidR="00915ADA" w:rsidRPr="00915ADA">
        <w:rPr>
          <w:rFonts w:ascii="Arial Narrow" w:eastAsia="Times New Roman" w:hAnsi="Arial Narrow" w:cs="Tahoma"/>
          <w:bCs/>
          <w:lang w:eastAsia="fr-FR"/>
        </w:rPr>
        <w:t>KENTZOU</w:t>
      </w:r>
      <w:r w:rsidR="00915ADA">
        <w:rPr>
          <w:rFonts w:ascii="Arial Narrow" w:eastAsia="Times New Roman" w:hAnsi="Arial Narrow" w:cs="Tahoma"/>
          <w:bCs/>
          <w:lang w:eastAsia="fr-FR"/>
        </w:rPr>
        <w:t xml:space="preserve"> /CIPM</w:t>
      </w:r>
      <w:r w:rsidR="00F97F5A">
        <w:rPr>
          <w:rFonts w:ascii="Arial Narrow" w:eastAsia="Times New Roman" w:hAnsi="Arial Narrow" w:cs="Tahoma"/>
          <w:bCs/>
          <w:lang w:eastAsia="fr-FR"/>
        </w:rPr>
        <w:t xml:space="preserve">     </w:t>
      </w:r>
      <w:r w:rsidR="00915ADA" w:rsidRPr="00915ADA">
        <w:rPr>
          <w:rFonts w:ascii="Arial Narrow" w:eastAsia="Times New Roman" w:hAnsi="Arial Narrow" w:cs="Tahoma"/>
          <w:bCs/>
          <w:lang w:eastAsia="fr-FR"/>
        </w:rPr>
        <w:t xml:space="preserve"> DU  ....../......./</w:t>
      </w:r>
      <w:r w:rsidR="009356EC">
        <w:rPr>
          <w:rFonts w:ascii="Arial Narrow" w:eastAsia="Times New Roman" w:hAnsi="Arial Narrow" w:cs="Tahoma"/>
          <w:bCs/>
          <w:lang w:eastAsia="fr-FR"/>
        </w:rPr>
        <w:t>2026</w:t>
      </w:r>
      <w:r w:rsidR="00F97F5A">
        <w:rPr>
          <w:rFonts w:ascii="Arial Narrow" w:eastAsia="Times New Roman" w:hAnsi="Arial Narrow" w:cs="Tahoma"/>
          <w:bCs/>
          <w:lang w:eastAsia="fr-FR"/>
        </w:rPr>
        <w:t xml:space="preserve"> </w:t>
      </w:r>
      <w:r w:rsidR="009960CE" w:rsidRPr="009960CE">
        <w:rPr>
          <w:rFonts w:ascii="Arial Narrow" w:eastAsia="Times New Roman" w:hAnsi="Arial Narrow" w:cs="Tahoma"/>
          <w:bCs/>
          <w:sz w:val="24"/>
          <w:lang w:eastAsia="fr-FR"/>
        </w:rPr>
        <w:t xml:space="preserve">pour l’exécution des travaux </w:t>
      </w:r>
      <w:r w:rsidR="0023352D" w:rsidRPr="009960CE">
        <w:rPr>
          <w:rFonts w:ascii="Arial Narrow" w:eastAsia="Times New Roman" w:hAnsi="Arial Narrow" w:cs="Arial"/>
          <w:sz w:val="24"/>
          <w:szCs w:val="24"/>
          <w:lang w:eastAsia="fr-FR"/>
        </w:rPr>
        <w:t xml:space="preserve">de </w:t>
      </w:r>
      <w:r w:rsidR="00D358B9" w:rsidRPr="009960CE">
        <w:rPr>
          <w:rFonts w:ascii="Arial Narrow" w:eastAsia="Times New Roman" w:hAnsi="Arial Narrow" w:cs="Arial"/>
          <w:sz w:val="24"/>
          <w:szCs w:val="24"/>
          <w:lang w:eastAsia="fr-FR"/>
        </w:rPr>
        <w:t>construction d</w:t>
      </w:r>
      <w:r w:rsidR="00D358B9">
        <w:rPr>
          <w:rFonts w:ascii="Arial Narrow" w:eastAsia="Times New Roman" w:hAnsi="Arial Narrow" w:cs="Arial"/>
          <w:sz w:val="24"/>
          <w:szCs w:val="24"/>
          <w:lang w:eastAsia="fr-FR"/>
        </w:rPr>
        <w:t>’un bâtiment de douze boutiques à la gare ouest de kentzou dans la Commune de KENTZOU, Arrondissement de la Bombé, D</w:t>
      </w:r>
      <w:r w:rsidR="00D358B9" w:rsidRPr="004B7521">
        <w:rPr>
          <w:rFonts w:ascii="Arial Narrow" w:eastAsia="Times New Roman" w:hAnsi="Arial Narrow" w:cs="Arial"/>
          <w:sz w:val="24"/>
          <w:szCs w:val="24"/>
          <w:lang w:eastAsia="fr-FR"/>
        </w:rPr>
        <w:t xml:space="preserve">épartement </w:t>
      </w:r>
      <w:r w:rsidR="00D358B9">
        <w:rPr>
          <w:rFonts w:ascii="Arial Narrow" w:eastAsia="Times New Roman" w:hAnsi="Arial Narrow" w:cs="Arial"/>
          <w:sz w:val="24"/>
          <w:szCs w:val="24"/>
          <w:lang w:eastAsia="fr-FR"/>
        </w:rPr>
        <w:t>de la Kadey</w:t>
      </w:r>
      <w:r w:rsidR="00D358B9" w:rsidRPr="004B7521">
        <w:rPr>
          <w:rFonts w:ascii="Arial Narrow" w:eastAsia="Times New Roman" w:hAnsi="Arial Narrow" w:cs="Arial"/>
          <w:sz w:val="24"/>
          <w:szCs w:val="24"/>
          <w:lang w:eastAsia="fr-FR"/>
        </w:rPr>
        <w:t>.</w:t>
      </w:r>
    </w:p>
    <w:p w14:paraId="49203C79" w14:textId="77777777" w:rsidR="0023352D" w:rsidRDefault="0023352D" w:rsidP="0023352D">
      <w:pPr>
        <w:spacing w:after="0" w:line="240" w:lineRule="auto"/>
        <w:rPr>
          <w:rFonts w:ascii="Arial Narrow" w:eastAsia="Times New Roman" w:hAnsi="Arial Narrow" w:cs="Arial"/>
          <w:sz w:val="24"/>
          <w:szCs w:val="24"/>
          <w:lang w:eastAsia="fr-FR"/>
        </w:rPr>
      </w:pPr>
    </w:p>
    <w:p w14:paraId="74BCBA3B" w14:textId="77777777" w:rsidR="004B7521" w:rsidRPr="004B7521" w:rsidRDefault="004B7521" w:rsidP="0023352D">
      <w:pPr>
        <w:spacing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7416631"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b/>
          <w:sz w:val="24"/>
          <w:szCs w:val="24"/>
          <w:lang w:eastAsia="fr-FR"/>
        </w:rPr>
        <w:t>– Définitions générales</w:t>
      </w:r>
    </w:p>
    <w:p w14:paraId="72FA29E8"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0226ADC2"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009960CE" w:rsidRPr="004B7521">
        <w:rPr>
          <w:rFonts w:ascii="Arial Narrow" w:eastAsia="Times New Roman" w:hAnsi="Arial Narrow" w:cs="Arial"/>
          <w:b/>
          <w:sz w:val="24"/>
          <w:szCs w:val="24"/>
          <w:lang w:eastAsia="fr-FR"/>
        </w:rPr>
        <w:t>Autorité Contractante</w:t>
      </w:r>
      <w:r w:rsidR="004C409D">
        <w:rPr>
          <w:rFonts w:ascii="Arial Narrow" w:eastAsia="Times New Roman" w:hAnsi="Arial Narrow" w:cs="Arial"/>
          <w:b/>
          <w:sz w:val="24"/>
          <w:szCs w:val="24"/>
          <w:lang w:eastAsia="fr-FR"/>
        </w:rPr>
        <w:t xml:space="preserve"> </w:t>
      </w:r>
      <w:r w:rsidR="00F97F5A">
        <w:rPr>
          <w:rFonts w:ascii="Arial Narrow" w:eastAsia="Times New Roman" w:hAnsi="Arial Narrow" w:cs="Arial"/>
          <w:b/>
          <w:sz w:val="24"/>
          <w:szCs w:val="24"/>
          <w:lang w:eastAsia="fr-FR"/>
        </w:rPr>
        <w:t>et</w:t>
      </w:r>
      <w:r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p>
    <w:p w14:paraId="20E4A4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Tahoma"/>
          <w:sz w:val="24"/>
          <w:szCs w:val="24"/>
          <w:lang w:eastAsia="fr-FR"/>
        </w:rPr>
        <w:t>L’Autorité Contractante (AC)</w:t>
      </w:r>
      <w:r w:rsidR="004C409D">
        <w:rPr>
          <w:rFonts w:ascii="Arial Narrow" w:eastAsia="Times New Roman" w:hAnsi="Arial Narrow" w:cs="Tahoma"/>
          <w:sz w:val="24"/>
          <w:szCs w:val="24"/>
          <w:lang w:eastAsia="fr-FR"/>
        </w:rPr>
        <w:t xml:space="preserve">, </w:t>
      </w:r>
      <w:r w:rsidR="004C409D" w:rsidRPr="004C409D">
        <w:rPr>
          <w:rFonts w:ascii="Arial Narrow" w:eastAsia="Times New Roman" w:hAnsi="Arial Narrow" w:cs="Arial"/>
          <w:sz w:val="24"/>
          <w:szCs w:val="24"/>
          <w:lang w:eastAsia="fr-FR"/>
        </w:rPr>
        <w:t>Maître d’Ouvrage</w:t>
      </w:r>
      <w:r w:rsidR="004C409D"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sz w:val="24"/>
          <w:szCs w:val="24"/>
          <w:lang w:eastAsia="fr-FR"/>
        </w:rPr>
        <w:t>dans le cadre du présent marché</w:t>
      </w:r>
      <w:r w:rsidRPr="004B7521">
        <w:rPr>
          <w:rFonts w:ascii="Arial Narrow" w:eastAsia="Times New Roman" w:hAnsi="Arial Narrow" w:cs="Tahoma"/>
          <w:sz w:val="24"/>
          <w:szCs w:val="24"/>
          <w:lang w:eastAsia="fr-FR"/>
        </w:rPr>
        <w:t xml:space="preserve"> est : </w:t>
      </w:r>
      <w:r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Pr="004B7521">
        <w:rPr>
          <w:rFonts w:ascii="Arial Narrow" w:eastAsia="Times New Roman" w:hAnsi="Arial Narrow" w:cs="Tahoma"/>
          <w:b/>
          <w:sz w:val="24"/>
          <w:szCs w:val="24"/>
          <w:lang w:eastAsia="fr-FR"/>
        </w:rPr>
        <w:t>.</w:t>
      </w:r>
      <w:r w:rsidRPr="004B7521">
        <w:rPr>
          <w:rFonts w:ascii="Arial Narrow" w:eastAsia="Times New Roman" w:hAnsi="Arial Narrow" w:cs="Tahoma"/>
          <w:sz w:val="24"/>
          <w:szCs w:val="24"/>
          <w:lang w:eastAsia="fr-FR"/>
        </w:rPr>
        <w:t xml:space="preserve"> A ce titre, il est signataire du marché et en assure le bon fonctionnement.</w:t>
      </w:r>
    </w:p>
    <w:p w14:paraId="7E81BF00"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–Chef de service du marché :   </w:t>
      </w:r>
    </w:p>
    <w:p w14:paraId="52895D95" w14:textId="77777777" w:rsidR="004B7521" w:rsidRPr="004B7521" w:rsidRDefault="009960CE"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de</w:t>
      </w:r>
      <w:r w:rsidR="004B7521" w:rsidRPr="004B7521">
        <w:rPr>
          <w:rFonts w:ascii="Arial Narrow" w:eastAsia="Times New Roman" w:hAnsi="Arial Narrow" w:cs="Arial"/>
          <w:sz w:val="24"/>
          <w:szCs w:val="24"/>
          <w:lang w:eastAsia="fr-FR"/>
        </w:rPr>
        <w:t xml:space="preserve"> la direction générale de l’exécution des prestations, il arrête toutes les dispositions technico-financières et représente le Maître d’Ouvrage auprès des instances compétentes d’arbitrage des litiges. Il rend compte au Maître d’Ouvrage.</w:t>
      </w:r>
    </w:p>
    <w:p w14:paraId="7AD7FD42"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le cadre du présent Marché est :</w:t>
      </w:r>
    </w:p>
    <w:p w14:paraId="4B1BCEE7" w14:textId="77777777" w:rsidR="004B7521" w:rsidRPr="004B7521" w:rsidRDefault="00697757" w:rsidP="00DA1B5F">
      <w:pPr>
        <w:numPr>
          <w:ilvl w:val="0"/>
          <w:numId w:val="56"/>
        </w:numPr>
        <w:spacing w:before="120" w:after="120" w:line="240" w:lineRule="auto"/>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w:t>
      </w:r>
      <w:r w:rsidR="009356EC">
        <w:rPr>
          <w:rFonts w:ascii="Arial Narrow" w:eastAsia="Times New Roman" w:hAnsi="Arial Narrow" w:cs="Arial"/>
          <w:b/>
          <w:sz w:val="24"/>
          <w:szCs w:val="24"/>
          <w:lang w:eastAsia="fr-FR"/>
        </w:rPr>
        <w:t>Chef de Service Technique</w:t>
      </w:r>
      <w:r w:rsidR="004B7521" w:rsidRPr="004B7521">
        <w:rPr>
          <w:rFonts w:ascii="Arial Narrow" w:eastAsia="Times New Roman" w:hAnsi="Arial Narrow" w:cs="Arial"/>
          <w:b/>
          <w:sz w:val="24"/>
          <w:szCs w:val="24"/>
          <w:lang w:eastAsia="fr-FR"/>
        </w:rPr>
        <w:t xml:space="preserve"> de la Mairie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b/>
          <w:sz w:val="24"/>
          <w:szCs w:val="24"/>
          <w:lang w:eastAsia="fr-FR"/>
        </w:rPr>
        <w:t>.</w:t>
      </w:r>
    </w:p>
    <w:p w14:paraId="04DD4C90"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38CEDF38"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–Ingénieur du marché :   </w:t>
      </w:r>
    </w:p>
    <w:p w14:paraId="735635F1"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4D604D25"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027C622E" w14:textId="77777777" w:rsidR="004B7521" w:rsidRPr="004B7521" w:rsidRDefault="004C409D" w:rsidP="004B7521">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d</w:t>
      </w:r>
      <w:r w:rsidR="004B7521" w:rsidRPr="004B7521">
        <w:rPr>
          <w:rFonts w:ascii="Arial Narrow" w:eastAsia="Times New Roman" w:hAnsi="Arial Narrow" w:cs="Arial"/>
          <w:b/>
          <w:sz w:val="24"/>
          <w:szCs w:val="24"/>
          <w:lang w:eastAsia="fr-FR"/>
        </w:rPr>
        <w:t xml:space="preserve">–Maître d’œuvre :   </w:t>
      </w:r>
    </w:p>
    <w:p w14:paraId="78CF3B1A"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w:t>
      </w:r>
      <w:r w:rsidR="00D76F81">
        <w:rPr>
          <w:rFonts w:ascii="Arial Narrow" w:eastAsia="Times New Roman" w:hAnsi="Arial Narrow" w:cs="Arial"/>
          <w:b/>
          <w:sz w:val="24"/>
          <w:szCs w:val="24"/>
          <w:lang w:eastAsia="fr-FR"/>
        </w:rPr>
        <w:t>Commune de Kentzou</w:t>
      </w:r>
      <w:r w:rsidRPr="004B7521">
        <w:rPr>
          <w:rFonts w:ascii="Arial Narrow" w:eastAsia="Times New Roman" w:hAnsi="Arial Narrow" w:cs="Arial"/>
          <w:b/>
          <w:sz w:val="24"/>
          <w:szCs w:val="24"/>
          <w:lang w:eastAsia="fr-FR"/>
        </w:rPr>
        <w:t>.</w:t>
      </w:r>
    </w:p>
    <w:p w14:paraId="4D1BB48E" w14:textId="36434536" w:rsidR="004B7521" w:rsidRPr="004B7521" w:rsidRDefault="00D358B9" w:rsidP="006051D8">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L’organe</w:t>
      </w:r>
      <w:r w:rsidR="006051D8">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chargé du contrôle dans le cadre du présent Marché Ci-après dés</w:t>
      </w:r>
      <w:r w:rsidR="006051D8">
        <w:rPr>
          <w:rFonts w:ascii="Arial Narrow" w:eastAsia="Times New Roman" w:hAnsi="Arial Narrow" w:cs="Arial"/>
          <w:sz w:val="24"/>
          <w:szCs w:val="24"/>
          <w:lang w:eastAsia="fr-FR"/>
        </w:rPr>
        <w:t xml:space="preserve">igné est : </w:t>
      </w:r>
    </w:p>
    <w:p w14:paraId="3AEA76F7" w14:textId="0B83B83A" w:rsidR="004B7521" w:rsidRPr="004B7521" w:rsidRDefault="004C409D" w:rsidP="004B7521">
      <w:pPr>
        <w:spacing w:after="120" w:line="240" w:lineRule="auto"/>
        <w:ind w:firstLine="708"/>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lastRenderedPageBreak/>
        <w:t>e</w:t>
      </w:r>
      <w:r w:rsidR="004B7521" w:rsidRPr="004B7521">
        <w:rPr>
          <w:rFonts w:ascii="Arial Narrow" w:eastAsia="Times New Roman" w:hAnsi="Arial Narrow" w:cs="Arial"/>
          <w:b/>
          <w:sz w:val="24"/>
          <w:szCs w:val="24"/>
          <w:lang w:eastAsia="fr-FR"/>
        </w:rPr>
        <w:t xml:space="preserve"> –</w:t>
      </w:r>
      <w:r w:rsidR="006051D8" w:rsidRPr="004B7521">
        <w:rPr>
          <w:rFonts w:ascii="Arial Narrow" w:eastAsia="Times New Roman" w:hAnsi="Arial Narrow" w:cs="Arial"/>
          <w:b/>
          <w:sz w:val="24"/>
          <w:szCs w:val="24"/>
          <w:lang w:eastAsia="fr-FR"/>
        </w:rPr>
        <w:t>le Chef</w:t>
      </w:r>
      <w:r w:rsidR="004B7521" w:rsidRPr="004B7521">
        <w:rPr>
          <w:rFonts w:ascii="Arial Narrow" w:eastAsia="Times New Roman" w:hAnsi="Arial Narrow" w:cs="Arial"/>
          <w:b/>
          <w:sz w:val="24"/>
          <w:szCs w:val="24"/>
          <w:lang w:eastAsia="fr-FR"/>
        </w:rPr>
        <w:t xml:space="preserve"> de Brigade Départemental</w:t>
      </w:r>
      <w:r w:rsidR="006051D8">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p>
    <w:p w14:paraId="4FE2B13B"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46B5F38F"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4C409D">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 xml:space="preserve"> –L’Entrepreneur ou le Cocontractant :</w:t>
      </w:r>
    </w:p>
    <w:p w14:paraId="4D4D8798"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3257B979" w14:textId="21E6EFB0"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r w:rsidR="004C409D">
        <w:rPr>
          <w:rFonts w:ascii="Arial Narrow" w:eastAsia="Times New Roman" w:hAnsi="Arial Narrow" w:cs="Arial"/>
          <w:sz w:val="24"/>
          <w:szCs w:val="24"/>
          <w:lang w:eastAsia="fr-FR"/>
        </w:rPr>
        <w:t xml:space="preserve"> </w:t>
      </w:r>
      <w:r w:rsidR="0023352D">
        <w:rPr>
          <w:rFonts w:ascii="Arial Narrow" w:eastAsia="Times New Roman" w:hAnsi="Arial Narrow" w:cs="Arial"/>
          <w:sz w:val="24"/>
          <w:szCs w:val="24"/>
          <w:lang w:eastAsia="fr-FR"/>
        </w:rPr>
        <w:t>l’adju</w:t>
      </w:r>
      <w:r w:rsidR="00136B63">
        <w:rPr>
          <w:rFonts w:ascii="Arial Narrow" w:eastAsia="Times New Roman" w:hAnsi="Arial Narrow" w:cs="Arial"/>
          <w:sz w:val="24"/>
          <w:szCs w:val="24"/>
          <w:lang w:eastAsia="fr-FR"/>
        </w:rPr>
        <w:t>di</w:t>
      </w:r>
      <w:r w:rsidR="0023352D">
        <w:rPr>
          <w:rFonts w:ascii="Arial Narrow" w:eastAsia="Times New Roman" w:hAnsi="Arial Narrow" w:cs="Arial"/>
          <w:sz w:val="24"/>
          <w:szCs w:val="24"/>
          <w:lang w:eastAsia="fr-FR"/>
        </w:rPr>
        <w:t>cataire</w:t>
      </w:r>
      <w:r w:rsidR="004C409D">
        <w:rPr>
          <w:rFonts w:ascii="Arial Narrow" w:eastAsia="Times New Roman" w:hAnsi="Arial Narrow" w:cs="Arial"/>
          <w:sz w:val="24"/>
          <w:szCs w:val="24"/>
          <w:lang w:eastAsia="fr-FR"/>
        </w:rPr>
        <w:t xml:space="preserve"> du présent marché.</w:t>
      </w:r>
    </w:p>
    <w:p w14:paraId="6A7315F8"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h –Le point focal  dans le présent DAO est l’Ingénieur de suivi ou de contrôle</w:t>
      </w:r>
      <w:r w:rsidRPr="004B7521">
        <w:rPr>
          <w:rFonts w:ascii="Arial Narrow" w:eastAsia="Times New Roman" w:hAnsi="Arial Narrow" w:cs="Arial"/>
          <w:sz w:val="24"/>
          <w:szCs w:val="24"/>
          <w:lang w:eastAsia="fr-FR"/>
        </w:rPr>
        <w:t xml:space="preserve">: </w:t>
      </w:r>
    </w:p>
    <w:p w14:paraId="5C1EC214"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23086431" w14:textId="77777777" w:rsidR="004B7521" w:rsidRPr="004B7521" w:rsidRDefault="004B7521"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sidRPr="004B7521">
        <w:rPr>
          <w:rFonts w:ascii="Arial Narrow" w:eastAsia="Times New Roman" w:hAnsi="Arial Narrow" w:cs="Arial"/>
          <w:b/>
          <w:sz w:val="24"/>
          <w:szCs w:val="24"/>
          <w:lang w:eastAsia="fr-FR"/>
        </w:rPr>
        <w:t>i</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imes New Roman"/>
          <w:sz w:val="24"/>
          <w:szCs w:val="24"/>
          <w:lang w:eastAsia="fr-FR"/>
        </w:rPr>
        <w:t xml:space="preserve">La Commission des Marchés compétente est : </w:t>
      </w:r>
      <w:r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Pr="004B7521">
        <w:rPr>
          <w:rFonts w:ascii="Arial Narrow" w:eastAsia="Times New Roman" w:hAnsi="Arial Narrow" w:cs="Times New Roman"/>
          <w:b/>
          <w:sz w:val="24"/>
          <w:szCs w:val="24"/>
          <w:lang w:eastAsia="fr-FR"/>
        </w:rPr>
        <w:t>.</w:t>
      </w:r>
    </w:p>
    <w:p w14:paraId="13F866FF"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b/>
          <w:sz w:val="24"/>
          <w:szCs w:val="24"/>
          <w:lang w:eastAsia="fr-FR"/>
        </w:rPr>
        <w:t>– Le nantissement</w:t>
      </w:r>
    </w:p>
    <w:p w14:paraId="3B940B25"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397C615C"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73AFD4DE"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3B864FAB" w14:textId="77777777" w:rsidR="00D76F81" w:rsidRPr="00D76F81" w:rsidRDefault="004B7521" w:rsidP="00D76F81">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L’autorité chargée de la liquidation des dépenses est : </w:t>
      </w:r>
    </w:p>
    <w:p w14:paraId="2AAB3940"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05C015D5"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p>
    <w:p w14:paraId="35124E18"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1A4AADA9"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3DF4F60D"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7990196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b/>
          <w:sz w:val="24"/>
          <w:szCs w:val="24"/>
          <w:lang w:eastAsia="fr-FR"/>
        </w:rPr>
        <w:t xml:space="preserve">– Attribution du Maitre d’œuvre </w:t>
      </w:r>
    </w:p>
    <w:p w14:paraId="282B659A"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23E58F0D"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8ADB1DA"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b/>
          <w:sz w:val="24"/>
          <w:szCs w:val="24"/>
          <w:lang w:eastAsia="fr-FR"/>
        </w:rPr>
        <w:t>– Langue</w:t>
      </w:r>
    </w:p>
    <w:p w14:paraId="7A8CC0A6"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04C792F3"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b/>
          <w:sz w:val="24"/>
          <w:szCs w:val="24"/>
          <w:lang w:eastAsia="fr-FR"/>
        </w:rPr>
        <w:t>– Loi et réglementation applicables</w:t>
      </w:r>
    </w:p>
    <w:p w14:paraId="775D2474"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L’Entrepreneur s’engage à observer les lois, règlements, ordonnances en vigueur en République du Cameroun, et ce aussi bien dans sa propre organisation que dans la réalisation du marché.</w:t>
      </w:r>
    </w:p>
    <w:p w14:paraId="4B4C6E7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4E370D5E"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3108C131"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37E839D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62FE9F3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5D2E6209"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5773CC6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10769E0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1988AD8"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44134B5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333D743D"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57A10DC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589A0E97"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92E9066"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7A664ED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r w:rsidR="0068412F">
        <w:rPr>
          <w:rFonts w:ascii="Arial Narrow" w:eastAsia="Times New Roman" w:hAnsi="Arial Narrow" w:cs="Arial Narrow"/>
          <w:b/>
          <w:bCs/>
          <w:i/>
          <w:iCs/>
          <w:sz w:val="24"/>
          <w:szCs w:val="24"/>
          <w:lang w:eastAsia="fr-FR"/>
        </w:rPr>
        <w:t xml:space="preserve"> </w:t>
      </w:r>
    </w:p>
    <w:p w14:paraId="41EBEB12"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12A5DE58" w14:textId="77777777" w:rsidR="001F3125" w:rsidRPr="00D47610" w:rsidRDefault="001F3125" w:rsidP="001F3125">
      <w:pPr>
        <w:pStyle w:val="Corpsdetexte"/>
        <w:ind w:firstLine="708"/>
        <w:rPr>
          <w:bCs/>
        </w:rPr>
      </w:pPr>
      <w:proofErr w:type="gramStart"/>
      <w:r w:rsidRPr="00D47610">
        <w:rPr>
          <w:bCs/>
        </w:rPr>
        <w:t>la</w:t>
      </w:r>
      <w:proofErr w:type="gramEnd"/>
      <w:r w:rsidRPr="00D47610">
        <w:rPr>
          <w:bCs/>
        </w:rPr>
        <w:t xml:space="preserve"> loi n° 92/007 du 14 août 1992 portant Code du travail;</w:t>
      </w:r>
    </w:p>
    <w:p w14:paraId="004F906B" w14:textId="77777777" w:rsidR="001F3125" w:rsidRPr="00D47610" w:rsidRDefault="001F3125" w:rsidP="001F3125">
      <w:pPr>
        <w:pStyle w:val="Corpsdetexte"/>
        <w:ind w:firstLine="708"/>
        <w:rPr>
          <w:bCs/>
        </w:rPr>
      </w:pPr>
      <w:proofErr w:type="gramStart"/>
      <w:r w:rsidRPr="00D47610">
        <w:rPr>
          <w:bCs/>
        </w:rPr>
        <w:t>la</w:t>
      </w:r>
      <w:proofErr w:type="gramEnd"/>
      <w:r w:rsidRPr="00D47610">
        <w:rPr>
          <w:bCs/>
        </w:rPr>
        <w:t xml:space="preserve"> loi cadre n°096/12 du 05 août 1996 sur la gestion de l’environnement;</w:t>
      </w:r>
    </w:p>
    <w:p w14:paraId="07640010" w14:textId="77777777" w:rsidR="001F3125" w:rsidRDefault="001F3125" w:rsidP="001F3125">
      <w:pPr>
        <w:pStyle w:val="Corpsdetexte"/>
        <w:ind w:left="708"/>
        <w:rPr>
          <w:bCs/>
        </w:rPr>
      </w:pPr>
      <w:r w:rsidRPr="00D47610">
        <w:rPr>
          <w:bCs/>
        </w:rPr>
        <w:t xml:space="preserve">La loi n° 2000/10 du 13 juillet 2000 fixant l’organisation et les modalités de l’exercice de la </w:t>
      </w:r>
      <w:r>
        <w:rPr>
          <w:bCs/>
        </w:rPr>
        <w:t xml:space="preserve">   </w:t>
      </w:r>
      <w:r w:rsidRPr="00D47610">
        <w:rPr>
          <w:bCs/>
        </w:rPr>
        <w:t>profession d’Ingénieur du Génie civil;</w:t>
      </w:r>
    </w:p>
    <w:p w14:paraId="22631938" w14:textId="77777777" w:rsidR="001F3125" w:rsidRPr="00D47610" w:rsidRDefault="001F3125" w:rsidP="001F3125">
      <w:pPr>
        <w:pStyle w:val="Corpsdetexte"/>
        <w:ind w:left="708"/>
        <w:rPr>
          <w:bCs/>
        </w:rPr>
      </w:pPr>
      <w:r w:rsidRPr="00D47610">
        <w:rPr>
          <w:bCs/>
        </w:rPr>
        <w:t>La loi n° 2018/012 du 11 juillet 2018 sur le régime financier de l’Etat et des autres entités publiques ;</w:t>
      </w:r>
      <w:r>
        <w:rPr>
          <w:bCs/>
        </w:rPr>
        <w:t xml:space="preserve"> </w:t>
      </w:r>
    </w:p>
    <w:p w14:paraId="4ECB2C0F" w14:textId="77777777" w:rsidR="001F3125" w:rsidRPr="00D47610" w:rsidRDefault="001F3125" w:rsidP="001F3125">
      <w:pPr>
        <w:pStyle w:val="Corpsdetexte"/>
        <w:ind w:left="708"/>
        <w:rPr>
          <w:bCs/>
        </w:rPr>
      </w:pPr>
      <w:r w:rsidRPr="00D47610">
        <w:rPr>
          <w:bCs/>
        </w:rPr>
        <w:t>La loi N°024/2019 du 24 décembre 2019 portant Code général des collectivités territoriales décentralisées ;</w:t>
      </w:r>
    </w:p>
    <w:p w14:paraId="63662B47" w14:textId="77777777" w:rsidR="001F3125" w:rsidRPr="00136B63" w:rsidRDefault="001F3125" w:rsidP="001F3125">
      <w:pPr>
        <w:pStyle w:val="Corpsdetexte"/>
        <w:ind w:left="708"/>
        <w:rPr>
          <w:bCs/>
        </w:rPr>
      </w:pPr>
      <w:proofErr w:type="gramStart"/>
      <w:r w:rsidRPr="00136B63">
        <w:rPr>
          <w:bCs/>
        </w:rPr>
        <w:t>la</w:t>
      </w:r>
      <w:proofErr w:type="gramEnd"/>
      <w:r w:rsidRPr="00136B63">
        <w:rPr>
          <w:bCs/>
        </w:rPr>
        <w:t xml:space="preserve"> loi N°2021/026 du 16 Décembre 2021  portant Loi de Finances, de la République du Cameroun pour l’exercice 2022;</w:t>
      </w:r>
    </w:p>
    <w:p w14:paraId="619733A2" w14:textId="77777777" w:rsidR="001F3125" w:rsidRPr="00D47610" w:rsidRDefault="001F3125" w:rsidP="001F3125">
      <w:pPr>
        <w:pStyle w:val="Corpsdetexte"/>
        <w:ind w:left="708"/>
        <w:rPr>
          <w:bCs/>
        </w:rPr>
      </w:pPr>
      <w:proofErr w:type="gramStart"/>
      <w:r w:rsidRPr="00D47610">
        <w:rPr>
          <w:bCs/>
        </w:rPr>
        <w:t>le</w:t>
      </w:r>
      <w:proofErr w:type="gramEnd"/>
      <w:r w:rsidRPr="00D47610">
        <w:rPr>
          <w:bCs/>
        </w:rPr>
        <w:t xml:space="preserve"> décret 2001/651/PM du 16 avril 2003 fixant les modalités d’application du régime fiscal et douanier des Marchés Publics ;</w:t>
      </w:r>
    </w:p>
    <w:p w14:paraId="00A4BCD3" w14:textId="77777777" w:rsidR="001F3125" w:rsidRDefault="001F3125" w:rsidP="001F3125">
      <w:pPr>
        <w:pStyle w:val="Corpsdetexte"/>
        <w:ind w:firstLine="708"/>
        <w:rPr>
          <w:bCs/>
        </w:rPr>
      </w:pPr>
      <w:proofErr w:type="gramStart"/>
      <w:r w:rsidRPr="00D47610">
        <w:rPr>
          <w:bCs/>
        </w:rPr>
        <w:t>le</w:t>
      </w:r>
      <w:proofErr w:type="gramEnd"/>
      <w:r w:rsidRPr="00D47610">
        <w:rPr>
          <w:bCs/>
        </w:rPr>
        <w:t xml:space="preserve"> décret n° 2018/366 du 20 juin 2018 portant Code des Marchés publics ;</w:t>
      </w:r>
    </w:p>
    <w:p w14:paraId="4AEC9E81" w14:textId="77777777" w:rsidR="001F3125" w:rsidRDefault="001F3125" w:rsidP="001F3125">
      <w:pPr>
        <w:pStyle w:val="Corpsdetexte"/>
        <w:ind w:left="708"/>
        <w:rPr>
          <w:bCs/>
        </w:rPr>
      </w:pPr>
      <w:proofErr w:type="gramStart"/>
      <w:r w:rsidRPr="00D47610">
        <w:rPr>
          <w:bCs/>
        </w:rPr>
        <w:t>le</w:t>
      </w:r>
      <w:proofErr w:type="gramEnd"/>
      <w:r w:rsidRPr="00D47610">
        <w:rPr>
          <w:bCs/>
        </w:rPr>
        <w:t xml:space="preserve"> décret N°2012/075 du 08 mars 2012 portant  organisation du Ministère des Marchés Publics ;</w:t>
      </w:r>
      <w:r>
        <w:rPr>
          <w:bCs/>
        </w:rPr>
        <w:t xml:space="preserve"> </w:t>
      </w:r>
      <w:r w:rsidRPr="00D47610">
        <w:rPr>
          <w:bCs/>
        </w:rPr>
        <w:t>le décret N°2012/076 du 08 mars 2012 modifiant et complétant certaines dispositions du décret N°2001/048 du 23 février 2001 portant création, organisation et fonctionnement de l’Agence de Régulation des Marchés Publics;</w:t>
      </w:r>
      <w:r>
        <w:rPr>
          <w:bCs/>
        </w:rPr>
        <w:t xml:space="preserve"> </w:t>
      </w:r>
    </w:p>
    <w:p w14:paraId="72898903" w14:textId="77777777" w:rsidR="001F3125" w:rsidRPr="00CF5357" w:rsidRDefault="001F3125" w:rsidP="001F3125">
      <w:pPr>
        <w:pStyle w:val="Corpsdetexte"/>
        <w:ind w:left="708"/>
        <w:rPr>
          <w:bCs/>
        </w:rPr>
      </w:pPr>
      <w:r>
        <w:rPr>
          <w:rFonts w:ascii="Arial Narrow" w:hAnsi="Arial Narrow" w:cs="Tahoma"/>
          <w:noProof/>
          <w:sz w:val="19"/>
          <w:szCs w:val="19"/>
        </w:rPr>
        <w:t xml:space="preserve"> </w:t>
      </w:r>
      <w:r w:rsidRPr="00CF5357">
        <w:rPr>
          <w:noProof/>
        </w:rPr>
        <w:t xml:space="preserve">Le Décret N° 2011/1339 du 23 mai 2011 portant exonération des droits de régulation des </w:t>
      </w:r>
      <w:r>
        <w:rPr>
          <w:noProof/>
        </w:rPr>
        <w:t xml:space="preserve"> </w:t>
      </w:r>
      <w:r w:rsidRPr="00CF5357">
        <w:rPr>
          <w:noProof/>
        </w:rPr>
        <w:t>marchés publics et accordant le bénéfice des frais d’acquisition des dossiers d’appels d’offres des marchés des Collectivités Territoriales Décentralisée ;</w:t>
      </w:r>
    </w:p>
    <w:p w14:paraId="215A2EB4" w14:textId="77777777" w:rsidR="001F3125" w:rsidRPr="00D47610" w:rsidRDefault="001F3125" w:rsidP="001F3125">
      <w:pPr>
        <w:pStyle w:val="Corpsdetexte"/>
        <w:ind w:left="708"/>
        <w:rPr>
          <w:bCs/>
        </w:rPr>
      </w:pPr>
      <w:r w:rsidRPr="00D47610">
        <w:rPr>
          <w:bCs/>
        </w:rPr>
        <w:t>La lettre-circulaire n°0005/LC/MINMAP/CAB du 03 Juillet 2018 précisant les mesures transitoires à observer suite à la signature et à la publication du décret N°2018/366 du 20 juin portant Code des Marchés Publics ;</w:t>
      </w:r>
    </w:p>
    <w:p w14:paraId="1BBE778D" w14:textId="77777777" w:rsidR="001F3125" w:rsidRPr="00D47610" w:rsidRDefault="001F3125" w:rsidP="001F3125">
      <w:pPr>
        <w:pStyle w:val="Corpsdetexte"/>
        <w:ind w:left="708"/>
        <w:rPr>
          <w:bCs/>
        </w:rPr>
      </w:pPr>
      <w:r w:rsidRPr="00D47610">
        <w:rPr>
          <w:bCs/>
        </w:rPr>
        <w:t>L’arrêté  n°033/CAB/PM du 13 février 2007 mettant en vigueur les Cahiers des Clauses Administratives Générales (CCAG) applicables aux marchés publics ;</w:t>
      </w:r>
    </w:p>
    <w:p w14:paraId="74FD0CA0" w14:textId="77777777" w:rsidR="001F3125" w:rsidRPr="00D47610" w:rsidRDefault="001F3125" w:rsidP="001F3125">
      <w:pPr>
        <w:pStyle w:val="Corpsdetexte"/>
        <w:ind w:left="708"/>
        <w:rPr>
          <w:bCs/>
        </w:rPr>
      </w:pPr>
      <w:r>
        <w:rPr>
          <w:bCs/>
        </w:rPr>
        <w:lastRenderedPageBreak/>
        <w:t>L’arrêté</w:t>
      </w:r>
      <w:r w:rsidRPr="00D47610">
        <w:rPr>
          <w:bCs/>
        </w:rPr>
        <w:t xml:space="preserve"> N°0204/A/MINMAP du 03 Juillet 2018 portant création des Commissions Internes de Passation des Marchés auprès des communautés Urbaines, Communes d’Arrondissement.</w:t>
      </w:r>
      <w:r>
        <w:rPr>
          <w:bCs/>
        </w:rPr>
        <w:t xml:space="preserve"> </w:t>
      </w:r>
    </w:p>
    <w:p w14:paraId="2ADA3D01" w14:textId="77777777" w:rsidR="001F3125" w:rsidRPr="00136B63" w:rsidRDefault="001F3125" w:rsidP="00136B63">
      <w:pPr>
        <w:pStyle w:val="Corpsdetexte"/>
        <w:ind w:left="708"/>
        <w:jc w:val="both"/>
        <w:rPr>
          <w:bCs/>
        </w:rPr>
      </w:pPr>
      <w:r w:rsidRPr="00136B63">
        <w:rPr>
          <w:bCs/>
        </w:rPr>
        <w:t>La circulaire N° 2022/001/C/MINFI  du 23 août 2022. Portant Instructions relatives à l’Exécution des Lois de Finances, au Suivi et au Contrôle de l’Exécution du Budget de l’Etat et des Autres Entités publiques  pour l’exercice 2025.</w:t>
      </w:r>
    </w:p>
    <w:p w14:paraId="116311FA" w14:textId="77777777" w:rsidR="001F3125" w:rsidRPr="009E472F" w:rsidRDefault="001F3125" w:rsidP="001F3125">
      <w:pPr>
        <w:pStyle w:val="Corpsdetexte"/>
        <w:ind w:left="708"/>
        <w:rPr>
          <w:bCs/>
        </w:rPr>
      </w:pPr>
      <w:r w:rsidRPr="00CF5357">
        <w:rPr>
          <w:bCs/>
        </w:rPr>
        <w:t>La circulaire N° 0001877/C/MINFI du 31 décembre 2025. Portant Instructions relatives à l’Exécution des Lois de Finances, au Suivi et au Contrôle de l’Exécution du Budget de l’Etat et des Autres Entités publiques pour l’exercice 2026.</w:t>
      </w:r>
    </w:p>
    <w:p w14:paraId="20B569A8" w14:textId="77777777" w:rsidR="00D76F81" w:rsidRPr="00D47610" w:rsidRDefault="00D76F81" w:rsidP="00D76F81">
      <w:pPr>
        <w:pStyle w:val="Corpsdetexte"/>
        <w:ind w:left="708"/>
        <w:rPr>
          <w:bCs/>
        </w:rPr>
      </w:pPr>
      <w:r w:rsidRPr="00D47610">
        <w:rPr>
          <w:bCs/>
        </w:rPr>
        <w:t>Guide des acteurs intervenant dans le processus de la passation et de l’exécution des Marchés Communaux ;</w:t>
      </w:r>
    </w:p>
    <w:p w14:paraId="6AA31098" w14:textId="77777777" w:rsidR="00D76F81" w:rsidRPr="00D47610" w:rsidRDefault="00D76F81" w:rsidP="00D76F81">
      <w:pPr>
        <w:pStyle w:val="Corpsdetexte"/>
        <w:ind w:firstLine="708"/>
        <w:rPr>
          <w:bCs/>
        </w:rPr>
      </w:pPr>
      <w:r w:rsidRPr="00D47610">
        <w:rPr>
          <w:bCs/>
        </w:rPr>
        <w:t xml:space="preserve">D’autres </w:t>
      </w:r>
      <w:r w:rsidR="001F3125">
        <w:rPr>
          <w:bCs/>
        </w:rPr>
        <w:t xml:space="preserve">textes </w:t>
      </w:r>
      <w:r w:rsidRPr="00D47610">
        <w:rPr>
          <w:bCs/>
        </w:rPr>
        <w:t>spécifiques au domaine concerné par le Marché.</w:t>
      </w:r>
    </w:p>
    <w:p w14:paraId="0CC08AC3" w14:textId="77777777" w:rsidR="00D76F81" w:rsidRPr="00D47610" w:rsidRDefault="00D76F81" w:rsidP="00D76F81">
      <w:pPr>
        <w:pStyle w:val="Corpsdetexte"/>
        <w:ind w:firstLine="708"/>
        <w:rPr>
          <w:bCs/>
        </w:rPr>
      </w:pPr>
    </w:p>
    <w:p w14:paraId="519811C3"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51EE452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00C23834" w:rsidRPr="004B7521">
        <w:rPr>
          <w:rFonts w:ascii="Arial Narrow" w:eastAsia="Times New Roman" w:hAnsi="Arial Narrow" w:cs="Arial"/>
          <w:spacing w:val="2"/>
          <w:sz w:val="24"/>
          <w:szCs w:val="24"/>
          <w:lang w:eastAsia="fr-FR"/>
        </w:rPr>
        <w:t>e</w:t>
      </w:r>
      <w:r w:rsidR="00C23834" w:rsidRPr="004B7521">
        <w:rPr>
          <w:rFonts w:ascii="Arial Narrow" w:eastAsia="Times New Roman" w:hAnsi="Arial Narrow" w:cs="Arial"/>
          <w:sz w:val="24"/>
          <w:szCs w:val="24"/>
          <w:lang w:eastAsia="fr-FR"/>
        </w:rPr>
        <w:t>t</w:t>
      </w:r>
      <w:r w:rsidR="00C23834" w:rsidRPr="004B7521">
        <w:rPr>
          <w:rFonts w:ascii="Arial Narrow" w:eastAsia="Times New Roman" w:hAnsi="Arial Narrow" w:cs="Arial"/>
          <w:spacing w:val="2"/>
          <w:sz w:val="24"/>
          <w:szCs w:val="24"/>
          <w:lang w:eastAsia="fr-FR"/>
        </w:rPr>
        <w:t xml:space="preserve"> communications</w:t>
      </w:r>
      <w:r w:rsidRPr="004B7521">
        <w:rPr>
          <w:rFonts w:ascii="Arial Narrow" w:eastAsia="Times New Roman" w:hAnsi="Arial Narrow" w:cs="Arial"/>
          <w:spacing w:val="2"/>
          <w:sz w:val="24"/>
          <w:szCs w:val="24"/>
          <w:lang w:eastAsia="fr-FR"/>
        </w:rPr>
        <w:t xml:space="preserve"> </w:t>
      </w:r>
      <w:r w:rsidR="00C23834" w:rsidRPr="004B7521">
        <w:rPr>
          <w:rFonts w:ascii="Arial Narrow" w:eastAsia="Times New Roman" w:hAnsi="Arial Narrow" w:cs="Arial"/>
          <w:spacing w:val="3"/>
          <w:sz w:val="24"/>
          <w:szCs w:val="24"/>
          <w:lang w:eastAsia="fr-FR"/>
        </w:rPr>
        <w:t>écrite</w:t>
      </w:r>
      <w:r w:rsidR="00C23834" w:rsidRPr="004B7521">
        <w:rPr>
          <w:rFonts w:ascii="Arial Narrow" w:eastAsia="Times New Roman" w:hAnsi="Arial Narrow" w:cs="Arial"/>
          <w:sz w:val="24"/>
          <w:szCs w:val="24"/>
          <w:lang w:eastAsia="fr-FR"/>
        </w:rPr>
        <w:t>s</w:t>
      </w:r>
      <w:r w:rsidR="00C23834" w:rsidRPr="004B7521">
        <w:rPr>
          <w:rFonts w:ascii="Arial Narrow" w:eastAsia="Times New Roman" w:hAnsi="Arial Narrow" w:cs="Arial"/>
          <w:spacing w:val="3"/>
          <w:sz w:val="24"/>
          <w:szCs w:val="24"/>
          <w:lang w:eastAsia="fr-FR"/>
        </w:rPr>
        <w:t xml:space="preserve"> da</w:t>
      </w:r>
      <w:r w:rsidR="00C23834" w:rsidRPr="004B7521">
        <w:rPr>
          <w:rFonts w:ascii="Arial Narrow" w:eastAsia="Times New Roman" w:hAnsi="Arial Narrow" w:cs="Arial"/>
          <w:sz w:val="24"/>
          <w:szCs w:val="24"/>
          <w:lang w:eastAsia="fr-FR"/>
        </w:rPr>
        <w:t>ns</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être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faites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adresses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suivantes:</w:t>
      </w:r>
    </w:p>
    <w:p w14:paraId="3CDF9E71" w14:textId="77777777" w:rsidR="004B7521" w:rsidRPr="004B7521" w:rsidRDefault="00C23834"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 xml:space="preserve"> A</w:t>
      </w:r>
      <w:r w:rsidR="004B7521" w:rsidRPr="004B7521">
        <w:rPr>
          <w:rFonts w:ascii="Arial Narrow" w:eastAsia="Times New Roman" w:hAnsi="Arial Narrow" w:cs="Arial"/>
          <w:spacing w:val="6"/>
          <w:sz w:val="24"/>
          <w:szCs w:val="24"/>
          <w:lang w:eastAsia="fr-FR"/>
        </w:rPr>
        <w:t xml:space="preserve"> la base de l’entreprise dans le cas </w:t>
      </w:r>
      <w:r w:rsidR="004B7521" w:rsidRPr="004B7521">
        <w:rPr>
          <w:rFonts w:ascii="Arial Narrow" w:eastAsia="Times New Roman" w:hAnsi="Arial Narrow" w:cs="Arial"/>
          <w:sz w:val="24"/>
          <w:szCs w:val="24"/>
          <w:lang w:eastAsia="fr-FR"/>
        </w:rPr>
        <w:t>où</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l’entrepreneur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est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destinataire: Passé le délai de 15 jours fixé à l’article 6.1 du CCAG</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pour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faire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connaître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seront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valablement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adressées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14:paraId="69CE3482" w14:textId="77777777"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23352D">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à</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l’ingénieur</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échéant.</w:t>
      </w:r>
    </w:p>
    <w:p w14:paraId="26C148CD"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0023352D">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L’entrepreneur adressera </w:t>
      </w:r>
      <w:r w:rsidR="0023352D" w:rsidRPr="004B7521">
        <w:rPr>
          <w:rFonts w:ascii="Arial Narrow" w:eastAsia="Times New Roman" w:hAnsi="Arial Narrow" w:cs="Arial"/>
          <w:sz w:val="24"/>
          <w:szCs w:val="24"/>
          <w:lang w:eastAsia="fr-FR"/>
        </w:rPr>
        <w:t xml:space="preserve">toutes notifications </w:t>
      </w:r>
      <w:r w:rsidR="0023352D" w:rsidRPr="004B7521">
        <w:rPr>
          <w:rFonts w:ascii="Arial Narrow" w:eastAsia="Times New Roman" w:hAnsi="Arial Narrow" w:cs="Arial"/>
          <w:spacing w:val="5"/>
          <w:sz w:val="24"/>
          <w:szCs w:val="24"/>
          <w:lang w:eastAsia="fr-FR"/>
        </w:rPr>
        <w:t>écrites</w:t>
      </w:r>
      <w:r w:rsidR="00C23834">
        <w:rPr>
          <w:rFonts w:ascii="Arial Narrow" w:eastAsia="Times New Roman" w:hAnsi="Arial Narrow" w:cs="Arial"/>
          <w:spacing w:val="5"/>
          <w:sz w:val="24"/>
          <w:szCs w:val="24"/>
          <w:lang w:eastAsia="fr-FR"/>
        </w:rPr>
        <w:t xml:space="preserve"> </w:t>
      </w:r>
      <w:r w:rsidR="00C23834">
        <w:rPr>
          <w:rFonts w:ascii="Arial Narrow" w:eastAsia="Times New Roman" w:hAnsi="Arial Narrow" w:cs="Arial"/>
          <w:sz w:val="24"/>
          <w:szCs w:val="24"/>
          <w:lang w:eastAsia="fr-FR"/>
        </w:rPr>
        <w:t xml:space="preserve">des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00C23834">
        <w:rPr>
          <w:rFonts w:ascii="Arial Narrow" w:eastAsia="Times New Roman" w:hAnsi="Arial Narrow" w:cs="Arial"/>
          <w:spacing w:val="5"/>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Chef</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6012B7B0"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491DC543"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14:paraId="16256B84"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349A6811" w14:textId="77777777"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6051D8">
        <w:rPr>
          <w:rFonts w:ascii="Arial Narrow" w:eastAsia="Times New Roman" w:hAnsi="Arial Narrow" w:cs="Arial"/>
          <w:b/>
          <w:bCs/>
          <w:sz w:val="24"/>
          <w:szCs w:val="24"/>
          <w:lang w:eastAsia="fr-FR"/>
        </w:rPr>
        <w:t xml:space="preserve">L’ordre de service de commencer les travaux </w:t>
      </w:r>
      <w:r w:rsidRPr="004B7521">
        <w:rPr>
          <w:rFonts w:ascii="Arial Narrow" w:eastAsia="Times New Roman" w:hAnsi="Arial Narrow" w:cs="Arial"/>
          <w:sz w:val="24"/>
          <w:szCs w:val="24"/>
          <w:lang w:eastAsia="fr-FR"/>
        </w:rPr>
        <w:t xml:space="preserve">est signé par l’Autorité Contractante et notifié au Cocontractant par le Maître d’Ouvrage avec copie à l’Autorité </w:t>
      </w:r>
      <w:r w:rsidR="00E67665">
        <w:rPr>
          <w:rFonts w:ascii="Arial Narrow" w:eastAsia="Times New Roman" w:hAnsi="Arial Narrow" w:cs="Arial"/>
          <w:sz w:val="24"/>
          <w:szCs w:val="24"/>
          <w:lang w:eastAsia="fr-FR"/>
        </w:rPr>
        <w:t>des Marchés (</w:t>
      </w:r>
      <w:r w:rsidR="000733F6">
        <w:rPr>
          <w:rFonts w:ascii="Arial Narrow" w:eastAsia="Times New Roman" w:hAnsi="Arial Narrow" w:cs="Arial"/>
          <w:sz w:val="24"/>
          <w:szCs w:val="24"/>
          <w:lang w:eastAsia="fr-FR"/>
        </w:rPr>
        <w:t>DDMAP/KADEY</w:t>
      </w:r>
      <w:r w:rsid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à l’Organisme Payeur et au Maître d’œuvre le cas échéant.</w:t>
      </w:r>
    </w:p>
    <w:p w14:paraId="2297281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w:t>
      </w:r>
      <w:r w:rsidRPr="006051D8">
        <w:rPr>
          <w:rFonts w:ascii="Arial Narrow" w:eastAsia="Times New Roman" w:hAnsi="Arial Narrow" w:cs="Arial"/>
          <w:b/>
          <w:bCs/>
          <w:sz w:val="24"/>
          <w:szCs w:val="24"/>
          <w:lang w:eastAsia="fr-FR"/>
        </w:rPr>
        <w:t>les ordres de service ayant une incidence sur l’objectif, le montant ou le délai d’exécution du marché</w:t>
      </w:r>
      <w:r w:rsidRPr="004B7521">
        <w:rPr>
          <w:rFonts w:ascii="Arial Narrow" w:eastAsia="Times New Roman" w:hAnsi="Arial Narrow" w:cs="Arial"/>
          <w:sz w:val="24"/>
          <w:szCs w:val="24"/>
          <w:lang w:eastAsia="fr-FR"/>
        </w:rPr>
        <w:t xml:space="preserve">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1BEA0B58"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r>
      <w:r w:rsidRPr="006051D8">
        <w:rPr>
          <w:rFonts w:ascii="Arial Narrow" w:eastAsia="Times New Roman" w:hAnsi="Arial Narrow" w:cs="Arial"/>
          <w:b/>
          <w:bCs/>
          <w:sz w:val="24"/>
          <w:szCs w:val="24"/>
          <w:lang w:eastAsia="fr-FR"/>
        </w:rPr>
        <w:t>Les ordres de service à caractère technique</w:t>
      </w:r>
      <w:r w:rsidRPr="004B7521">
        <w:rPr>
          <w:rFonts w:ascii="Arial Narrow" w:eastAsia="Times New Roman" w:hAnsi="Arial Narrow" w:cs="Arial"/>
          <w:sz w:val="24"/>
          <w:szCs w:val="24"/>
          <w:lang w:eastAsia="fr-FR"/>
        </w:rPr>
        <w:t xml:space="preserv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F4327">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CC1F4A6"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r>
      <w:r w:rsidRPr="006051D8">
        <w:rPr>
          <w:rFonts w:ascii="Arial Narrow" w:eastAsia="Times New Roman" w:hAnsi="Arial Narrow" w:cs="Arial"/>
          <w:b/>
          <w:bCs/>
          <w:sz w:val="24"/>
          <w:szCs w:val="24"/>
          <w:lang w:eastAsia="fr-FR"/>
        </w:rPr>
        <w:t>Les ordres de service valant mise en demeure</w:t>
      </w:r>
      <w:r w:rsidRPr="004B7521">
        <w:rPr>
          <w:rFonts w:ascii="Arial Narrow" w:eastAsia="Times New Roman" w:hAnsi="Arial Narrow" w:cs="Arial"/>
          <w:sz w:val="24"/>
          <w:szCs w:val="24"/>
          <w:lang w:eastAsia="fr-FR"/>
        </w:rPr>
        <w:t xml:space="preserv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37D381A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Pr="006051D8">
        <w:rPr>
          <w:rFonts w:ascii="Arial Narrow" w:eastAsia="Times New Roman" w:hAnsi="Arial Narrow" w:cs="Arial"/>
          <w:b/>
          <w:bCs/>
          <w:sz w:val="24"/>
          <w:szCs w:val="24"/>
          <w:lang w:eastAsia="fr-FR"/>
        </w:rPr>
        <w:t>Les ordres de service de suspension et de reprise des travaux</w:t>
      </w:r>
      <w:r w:rsidRPr="004B7521">
        <w:rPr>
          <w:rFonts w:ascii="Arial Narrow" w:eastAsia="Times New Roman" w:hAnsi="Arial Narrow" w:cs="Arial"/>
          <w:sz w:val="24"/>
          <w:szCs w:val="24"/>
          <w:lang w:eastAsia="fr-FR"/>
        </w:rPr>
        <w:t xml:space="preserve">, pour cause d’intempéries ou autre cas de force majeure, seront signés par l’Autorité Contractante et notifiés par les services de ce dernier au Cocontractant avec copie </w:t>
      </w:r>
      <w:r w:rsidR="00265B16">
        <w:rPr>
          <w:rFonts w:ascii="Arial Narrow" w:eastAsia="Times New Roman" w:hAnsi="Arial Narrow" w:cs="Arial"/>
          <w:sz w:val="24"/>
          <w:szCs w:val="24"/>
          <w:lang w:eastAsia="fr-FR"/>
        </w:rPr>
        <w:t>à</w:t>
      </w:r>
      <w:r w:rsidR="00C730A7">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à </w:t>
      </w:r>
      <w:r w:rsidR="0005579E">
        <w:rPr>
          <w:rFonts w:ascii="Arial Narrow" w:eastAsia="Times New Roman" w:hAnsi="Arial Narrow" w:cs="Arial"/>
          <w:sz w:val="24"/>
          <w:szCs w:val="24"/>
          <w:lang w:eastAsia="fr-FR"/>
        </w:rPr>
        <w:t>l’Ingénieur, au Maître d’œuvre.</w:t>
      </w:r>
    </w:p>
    <w:p w14:paraId="482205E3"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r>
      <w:r w:rsidRPr="006051D8">
        <w:rPr>
          <w:rFonts w:ascii="Arial Narrow" w:eastAsia="Times New Roman" w:hAnsi="Arial Narrow" w:cs="Arial"/>
          <w:b/>
          <w:bCs/>
          <w:sz w:val="24"/>
          <w:szCs w:val="24"/>
          <w:lang w:eastAsia="fr-FR"/>
        </w:rPr>
        <w:t>Les ordres de service prescrivant les travaux nécessaires pour remédier aux désordres</w:t>
      </w:r>
      <w:r w:rsidRPr="004B7521">
        <w:rPr>
          <w:rFonts w:ascii="Arial Narrow" w:eastAsia="Times New Roman" w:hAnsi="Arial Narrow" w:cs="Arial"/>
          <w:sz w:val="24"/>
          <w:szCs w:val="24"/>
          <w:lang w:eastAsia="fr-FR"/>
        </w:rPr>
        <w:t xml:space="preserve">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5C48B8F8"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 xml:space="preserve">er les ordres de service </w:t>
      </w:r>
      <w:r w:rsidR="0005579E">
        <w:rPr>
          <w:rFonts w:ascii="Arial Narrow" w:eastAsia="Times New Roman" w:hAnsi="Arial Narrow" w:cs="Arial"/>
          <w:sz w:val="24"/>
          <w:szCs w:val="24"/>
          <w:lang w:eastAsia="fr-FR"/>
        </w:rPr>
        <w:lastRenderedPageBreak/>
        <w:t>reçus.</w:t>
      </w:r>
    </w:p>
    <w:p w14:paraId="6CECE453" w14:textId="77777777"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5700230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3B4C026E"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6E0615B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7A7C12ED"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4EEFB46"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5F2A5291"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75AE6FF8"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00A817E"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E16971D" w14:textId="10A103A3" w:rsid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Cette désignation se fera par courrier adressé à l’Ingénieur du marché avec copie au Chef de Service du Marché, et au Chef de Brigade de Contrôle d</w:t>
      </w:r>
      <w:r w:rsidR="00B978BF">
        <w:rPr>
          <w:rFonts w:ascii="Arial Narrow" w:eastAsia="Times New Roman" w:hAnsi="Arial Narrow" w:cs="Arial Narrow"/>
          <w:sz w:val="24"/>
          <w:szCs w:val="24"/>
          <w:lang w:eastAsia="fr-FR"/>
        </w:rPr>
        <w:t>e la</w:t>
      </w:r>
      <w:r w:rsidRPr="004B7521">
        <w:rPr>
          <w:rFonts w:ascii="Arial Narrow" w:eastAsia="Times New Roman" w:hAnsi="Arial Narrow" w:cs="Arial Narrow"/>
          <w:sz w:val="24"/>
          <w:szCs w:val="24"/>
          <w:lang w:eastAsia="fr-FR"/>
        </w:rPr>
        <w:t xml:space="preserve">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3B0134A" w14:textId="77777777" w:rsidR="009356EC" w:rsidRDefault="009356EC" w:rsidP="004B7521">
      <w:pPr>
        <w:spacing w:after="100" w:afterAutospacing="1" w:line="240" w:lineRule="auto"/>
        <w:jc w:val="both"/>
        <w:rPr>
          <w:rFonts w:ascii="Arial Narrow" w:eastAsia="Times New Roman" w:hAnsi="Arial Narrow" w:cs="Arial Narrow"/>
          <w:sz w:val="24"/>
          <w:szCs w:val="24"/>
          <w:lang w:eastAsia="fr-FR"/>
        </w:rPr>
      </w:pPr>
    </w:p>
    <w:p w14:paraId="44E1037B" w14:textId="77777777" w:rsidR="009356EC" w:rsidRDefault="009356EC" w:rsidP="004B7521">
      <w:pPr>
        <w:spacing w:after="100" w:afterAutospacing="1" w:line="240" w:lineRule="auto"/>
        <w:jc w:val="both"/>
        <w:rPr>
          <w:rFonts w:ascii="Arial Narrow" w:eastAsia="Times New Roman" w:hAnsi="Arial Narrow" w:cs="Arial Narrow"/>
          <w:sz w:val="24"/>
          <w:szCs w:val="24"/>
          <w:lang w:eastAsia="fr-FR"/>
        </w:rPr>
      </w:pPr>
    </w:p>
    <w:p w14:paraId="074F5A6E" w14:textId="77777777" w:rsidR="009356EC" w:rsidRDefault="009356EC" w:rsidP="004B7521">
      <w:pPr>
        <w:spacing w:after="100" w:afterAutospacing="1" w:line="240" w:lineRule="auto"/>
        <w:jc w:val="both"/>
        <w:rPr>
          <w:rFonts w:ascii="Arial Narrow" w:eastAsia="Times New Roman" w:hAnsi="Arial Narrow" w:cs="Arial Narrow"/>
          <w:sz w:val="24"/>
          <w:szCs w:val="24"/>
          <w:lang w:eastAsia="fr-FR"/>
        </w:rPr>
      </w:pPr>
    </w:p>
    <w:p w14:paraId="0A4CF226"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44F25A85"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20877B6E"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08970002"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23E8066C"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174B31D5"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3AC36EA1"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7677DD71"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6F7738C6" w14:textId="77777777" w:rsidR="000F4327" w:rsidRDefault="000F4327" w:rsidP="004B7521">
      <w:pPr>
        <w:spacing w:after="100" w:afterAutospacing="1" w:line="240" w:lineRule="auto"/>
        <w:jc w:val="both"/>
        <w:rPr>
          <w:rFonts w:ascii="Arial Narrow" w:eastAsia="Times New Roman" w:hAnsi="Arial Narrow" w:cs="Arial Narrow"/>
          <w:sz w:val="24"/>
          <w:szCs w:val="24"/>
          <w:lang w:eastAsia="fr-FR"/>
        </w:rPr>
      </w:pPr>
    </w:p>
    <w:p w14:paraId="4BCA0688" w14:textId="77777777" w:rsidR="009356EC" w:rsidRPr="004B7521" w:rsidRDefault="009356EC" w:rsidP="004B7521">
      <w:pPr>
        <w:spacing w:after="100" w:afterAutospacing="1" w:line="240" w:lineRule="auto"/>
        <w:jc w:val="both"/>
        <w:rPr>
          <w:rFonts w:ascii="Arial Narrow" w:eastAsia="Times New Roman" w:hAnsi="Arial Narrow" w:cs="Arial Narrow"/>
          <w:sz w:val="24"/>
          <w:szCs w:val="24"/>
          <w:lang w:eastAsia="fr-FR"/>
        </w:rPr>
      </w:pPr>
    </w:p>
    <w:p w14:paraId="206959F6"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04AD01F2"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7C3050A4" w14:textId="3385F7DF"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B978BF">
        <w:rPr>
          <w:rFonts w:ascii="Arial Narrow" w:eastAsia="Times New Roman" w:hAnsi="Arial Narrow" w:cs="Arial Narrow"/>
          <w:b/>
          <w:bCs/>
          <w:sz w:val="24"/>
          <w:szCs w:val="24"/>
          <w:lang w:eastAsia="fr-FR"/>
        </w:rPr>
        <w:t>11.1- Cautionnement définitif</w:t>
      </w:r>
      <w:r w:rsidRPr="004B7521">
        <w:rPr>
          <w:rFonts w:ascii="Arial Narrow" w:eastAsia="Times New Roman" w:hAnsi="Arial Narrow" w:cs="Arial Narrow"/>
          <w:sz w:val="24"/>
          <w:szCs w:val="24"/>
          <w:lang w:eastAsia="fr-FR"/>
        </w:rPr>
        <w:t xml:space="preserve"> : le cautionnement définitif est fixé à </w:t>
      </w:r>
      <w:r w:rsidR="0029085F" w:rsidRPr="00136B63">
        <w:rPr>
          <w:rFonts w:ascii="Arial Narrow" w:eastAsia="Times New Roman" w:hAnsi="Arial Narrow" w:cs="Arial Narrow"/>
          <w:sz w:val="24"/>
          <w:szCs w:val="24"/>
          <w:lang w:eastAsia="fr-FR"/>
        </w:rPr>
        <w:t>3</w:t>
      </w:r>
      <w:r w:rsidRPr="00136B63">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sz w:val="24"/>
          <w:szCs w:val="24"/>
          <w:lang w:eastAsia="fr-FR"/>
        </w:rPr>
        <w:t>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64929877" w14:textId="77777777" w:rsidR="004B7521" w:rsidRPr="00B978BF" w:rsidRDefault="004B7521" w:rsidP="004B7521">
      <w:pPr>
        <w:tabs>
          <w:tab w:val="left" w:pos="9638"/>
        </w:tabs>
        <w:spacing w:after="120" w:line="240" w:lineRule="auto"/>
        <w:ind w:right="-1"/>
        <w:jc w:val="both"/>
        <w:rPr>
          <w:rFonts w:ascii="Arial Narrow" w:eastAsia="Times New Roman" w:hAnsi="Arial Narrow" w:cs="Arial Narrow"/>
          <w:b/>
          <w:bCs/>
          <w:sz w:val="24"/>
          <w:szCs w:val="24"/>
          <w:lang w:eastAsia="fr-FR"/>
        </w:rPr>
      </w:pPr>
      <w:r w:rsidRPr="00B978BF">
        <w:rPr>
          <w:rFonts w:ascii="Arial Narrow" w:eastAsia="Times New Roman" w:hAnsi="Arial Narrow" w:cs="Arial Narrow"/>
          <w:b/>
          <w:bCs/>
          <w:sz w:val="24"/>
          <w:szCs w:val="24"/>
          <w:lang w:eastAsia="fr-FR"/>
        </w:rPr>
        <w:t>11.2- Cautionnement de garantie :</w:t>
      </w:r>
    </w:p>
    <w:p w14:paraId="66EFF4DB" w14:textId="38874339" w:rsidR="004B7521" w:rsidRPr="004B7521" w:rsidRDefault="00B978BF"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retenue</w:t>
      </w:r>
      <w:r w:rsidR="004B7521"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sz w:val="24"/>
          <w:szCs w:val="24"/>
          <w:lang w:eastAsia="fr-FR"/>
        </w:rPr>
        <w:t>de garantie est fixée</w:t>
      </w:r>
      <w:r w:rsidR="004B7521" w:rsidRPr="004B7521">
        <w:rPr>
          <w:rFonts w:ascii="Arial Narrow" w:eastAsia="Times New Roman" w:hAnsi="Arial Narrow" w:cs="Arial Narrow"/>
          <w:sz w:val="24"/>
          <w:szCs w:val="24"/>
          <w:lang w:eastAsia="fr-FR"/>
        </w:rPr>
        <w:t xml:space="preserve">  à 10% du montant TTC du marché. </w:t>
      </w:r>
    </w:p>
    <w:p w14:paraId="1E91576B"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48D35FE3" w14:textId="77777777" w:rsidR="004B7521" w:rsidRPr="00B978BF" w:rsidRDefault="004B7521" w:rsidP="004B7521">
      <w:pPr>
        <w:spacing w:after="120" w:line="240" w:lineRule="auto"/>
        <w:ind w:right="284"/>
        <w:jc w:val="both"/>
        <w:rPr>
          <w:rFonts w:ascii="Arial Narrow" w:eastAsia="Times New Roman" w:hAnsi="Arial Narrow" w:cs="Arial Narrow"/>
          <w:b/>
          <w:bCs/>
          <w:sz w:val="24"/>
          <w:szCs w:val="24"/>
          <w:lang w:eastAsia="fr-FR"/>
        </w:rPr>
      </w:pPr>
      <w:r w:rsidRPr="00B978BF">
        <w:rPr>
          <w:rFonts w:ascii="Arial Narrow" w:eastAsia="Times New Roman" w:hAnsi="Arial Narrow" w:cs="Arial Narrow"/>
          <w:b/>
          <w:bCs/>
          <w:sz w:val="24"/>
          <w:szCs w:val="24"/>
          <w:lang w:eastAsia="fr-FR"/>
        </w:rPr>
        <w:t>11.3- Cautionnement d’avance de démarrage.</w:t>
      </w:r>
    </w:p>
    <w:p w14:paraId="70127442"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0F02FE4B"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00E22F88"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montant Hors TVA  est de :………………………….…………….F CFA; </w:t>
      </w:r>
    </w:p>
    <w:p w14:paraId="0046354C"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TVA est de  ………………………………………………………….F CFA ;</w:t>
      </w:r>
    </w:p>
    <w:p w14:paraId="207763A1"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montant toutes taxes comprises est de …………………………. F CFA.</w:t>
      </w:r>
    </w:p>
    <w:p w14:paraId="1F35CD40"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6E0FCF56"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6F921432"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521DA90A"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56EACD9B"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08DE9F8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prix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sont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p>
    <w:p w14:paraId="5F99FCCA"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3183C4EC"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27266F0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087DF22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62BE9143"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43D796CC"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40C0F9AF"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463785CA"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5B1480B4"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3C9A6FED"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0BC4BE94"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5CFE153"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ab/>
        <w:t>Il n’est pas prévu d’avance de démarrage pour les présents travaux.</w:t>
      </w:r>
    </w:p>
    <w:p w14:paraId="6303F16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29513531"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00CE47C1" w:rsidRPr="004B7521">
        <w:rPr>
          <w:rFonts w:ascii="Arial Narrow" w:eastAsia="Times New Roman" w:hAnsi="Arial Narrow" w:cs="Arial"/>
          <w:sz w:val="24"/>
          <w:szCs w:val="24"/>
          <w:lang w:eastAsia="fr-FR"/>
        </w:rPr>
        <w:t>. Constatation</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exécutés</w:t>
      </w:r>
    </w:p>
    <w:p w14:paraId="2B726FCB" w14:textId="3F56D578"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établissent</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un</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attachement</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contradictoire</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récapitule</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fixe</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les</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quantités</w:t>
      </w:r>
      <w:r w:rsidR="00D358B9">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pouvant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donner</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droit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paiement.</w:t>
      </w:r>
    </w:p>
    <w:p w14:paraId="6037942A"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00CE47C1" w:rsidRPr="004B7521">
        <w:rPr>
          <w:rFonts w:ascii="Arial Narrow" w:eastAsia="Times New Roman" w:hAnsi="Arial Narrow" w:cs="Arial"/>
          <w:iCs/>
          <w:sz w:val="24"/>
          <w:szCs w:val="24"/>
          <w:lang w:eastAsia="fr-FR"/>
        </w:rPr>
        <w:t>. Décompte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mensuel</w:t>
      </w:r>
    </w:p>
    <w:p w14:paraId="4F3BEBCB"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plus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tard</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cinq(5)</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suivant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selon 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modèle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agréé</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établissant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montant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total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sommes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auxquelles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il</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peut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prétendre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fait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l’exécution</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Marché,</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depuis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début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celui-ci.</w:t>
      </w:r>
    </w:p>
    <w:p w14:paraId="48D1B119"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Maître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disposera</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d’un</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délai</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trois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à</w:t>
      </w:r>
      <w:r w:rsidR="00156F31">
        <w:rPr>
          <w:rFonts w:ascii="Arial Narrow" w:eastAsia="Times New Roman" w:hAnsi="Arial Narrow" w:cs="Arial"/>
          <w:iCs/>
          <w:spacing w:val="4"/>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14:paraId="2F83EA91"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2CA9863"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6144F464"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D6085DB"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6AFC011E"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suit:</w:t>
      </w:r>
    </w:p>
    <w:p w14:paraId="60C3BE94"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 Un</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w:t>
      </w:r>
      <w:r w:rsidR="00156F31">
        <w:rPr>
          <w:rFonts w:ascii="Arial Narrow" w:eastAsia="Times New Roman" w:hAnsi="Arial Narrow" w:cs="Arial"/>
          <w:sz w:val="24"/>
          <w:szCs w:val="24"/>
          <w:lang w:eastAsia="fr-FR"/>
        </w:rPr>
        <w:t xml:space="preserve">eux </w:t>
      </w:r>
      <w:r w:rsidR="00156F31" w:rsidRPr="004B7521">
        <w:rPr>
          <w:rFonts w:ascii="Arial Narrow" w:eastAsia="Times New Roman" w:hAnsi="Arial Narrow" w:cs="Arial"/>
          <w:sz w:val="24"/>
          <w:szCs w:val="24"/>
          <w:lang w:eastAsia="fr-FR"/>
        </w:rPr>
        <w:t>millième (</w:t>
      </w:r>
      <w:r w:rsidRPr="004B7521">
        <w:rPr>
          <w:rFonts w:ascii="Arial Narrow" w:eastAsia="Times New Roman" w:hAnsi="Arial Narrow" w:cs="Arial"/>
          <w:sz w:val="24"/>
          <w:szCs w:val="24"/>
          <w:lang w:eastAsia="fr-FR"/>
        </w:rPr>
        <w:t>1/2000è)</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montant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 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calendaire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retard</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00156F31">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fixé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p>
    <w:p w14:paraId="50731625"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proofErr w:type="gramStart"/>
      <w:r w:rsidRPr="004B7521">
        <w:rPr>
          <w:rFonts w:ascii="Arial Narrow" w:eastAsia="Times New Roman" w:hAnsi="Arial Narrow" w:cs="Arial"/>
          <w:sz w:val="24"/>
          <w:szCs w:val="24"/>
          <w:lang w:eastAsia="fr-FR"/>
        </w:rPr>
        <w:t>b</w:t>
      </w:r>
      <w:proofErr w:type="gram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trentième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p>
    <w:p w14:paraId="6A25763C"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3A35D21C"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23.3. Pénalités spécifiques : Un trois millième (1/3000è) du montant TTC du Marché de base par jour calendaire de retard du premier  au  trentième  jour  au-delà  du  délai contractuel fixé par le Marché :</w:t>
      </w:r>
    </w:p>
    <w:p w14:paraId="3DCA4EBE"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Plaque de chantier ;</w:t>
      </w:r>
    </w:p>
    <w:p w14:paraId="153BAF4F"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Assurances ;</w:t>
      </w:r>
    </w:p>
    <w:p w14:paraId="2DC12CD6"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Journal de chantier ;</w:t>
      </w:r>
    </w:p>
    <w:p w14:paraId="66E1DDFD" w14:textId="77777777" w:rsidR="004B7521" w:rsidRPr="000716E7" w:rsidRDefault="004B7521" w:rsidP="000716E7">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Projet d’exécution.</w:t>
      </w:r>
    </w:p>
    <w:p w14:paraId="020E215C" w14:textId="77777777" w:rsidR="006C2327" w:rsidRDefault="006C2327"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14:paraId="73226FDB" w14:textId="77777777" w:rsidR="00D676D1" w:rsidRPr="004B7521" w:rsidRDefault="00D676D1"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14:paraId="0B2A0F90"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ARTICLE24: REGLEMENT EN CAS DE GROUPEMENT D’ENTREPRISES</w:t>
      </w:r>
    </w:p>
    <w:p w14:paraId="67A3BA30"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0F2AAA18"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groupement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72CC0859"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18692FED"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166058AA"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093622C4"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7CE064BC"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47856E97"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64F07F1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79481581"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5D6DDDA3"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p>
    <w:p w14:paraId="5ADCA615"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5DDC54BC"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68AB99B8"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impôts et taxes relatifs aux bénéfices industriels et commerciaux, y compris IR qui constitue un précompte sur l’impôt des sociétés ;</w:t>
      </w:r>
    </w:p>
    <w:p w14:paraId="1A35177D"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01D2E29E"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124C7076"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19832707"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577CFEF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714D8E16"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4750CBB7"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01A410B6"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0E21D8CF" w14:textId="77777777" w:rsidR="00A0425C" w:rsidRDefault="00A0425C" w:rsidP="004B7521">
      <w:pPr>
        <w:rPr>
          <w:rFonts w:ascii="Arial Narrow" w:eastAsia="Times New Roman" w:hAnsi="Arial Narrow" w:cs="Arial"/>
          <w:bCs/>
          <w:sz w:val="24"/>
          <w:szCs w:val="24"/>
          <w:lang w:eastAsia="fr-FR"/>
        </w:rPr>
      </w:pPr>
    </w:p>
    <w:p w14:paraId="438723A4" w14:textId="77777777" w:rsidR="009960CE" w:rsidRDefault="009960CE" w:rsidP="004B7521">
      <w:pPr>
        <w:rPr>
          <w:rFonts w:ascii="Arial Narrow" w:eastAsia="Times New Roman" w:hAnsi="Arial Narrow" w:cs="Arial"/>
          <w:bCs/>
          <w:sz w:val="24"/>
          <w:szCs w:val="24"/>
          <w:lang w:eastAsia="fr-FR"/>
        </w:rPr>
      </w:pPr>
    </w:p>
    <w:p w14:paraId="326F1086" w14:textId="77777777" w:rsidR="000F4327" w:rsidRDefault="000F4327" w:rsidP="004B7521">
      <w:pPr>
        <w:rPr>
          <w:rFonts w:ascii="Arial Narrow" w:eastAsia="Times New Roman" w:hAnsi="Arial Narrow" w:cs="Arial"/>
          <w:bCs/>
          <w:sz w:val="24"/>
          <w:szCs w:val="24"/>
          <w:lang w:eastAsia="fr-FR"/>
        </w:rPr>
      </w:pPr>
    </w:p>
    <w:p w14:paraId="69D9C0D7" w14:textId="77777777" w:rsidR="000F4327" w:rsidRDefault="000F4327" w:rsidP="004B7521">
      <w:pPr>
        <w:rPr>
          <w:rFonts w:ascii="Arial Narrow" w:eastAsia="Times New Roman" w:hAnsi="Arial Narrow" w:cs="Arial"/>
          <w:bCs/>
          <w:sz w:val="24"/>
          <w:szCs w:val="24"/>
          <w:lang w:eastAsia="fr-FR"/>
        </w:rPr>
      </w:pPr>
    </w:p>
    <w:p w14:paraId="61C7E1FA" w14:textId="77777777" w:rsidR="000F4327" w:rsidRDefault="000F4327" w:rsidP="004B7521">
      <w:pPr>
        <w:rPr>
          <w:rFonts w:ascii="Arial Narrow" w:eastAsia="Times New Roman" w:hAnsi="Arial Narrow" w:cs="Arial"/>
          <w:bCs/>
          <w:sz w:val="24"/>
          <w:szCs w:val="24"/>
          <w:lang w:eastAsia="fr-FR"/>
        </w:rPr>
      </w:pPr>
    </w:p>
    <w:p w14:paraId="4C3526E9" w14:textId="77777777" w:rsidR="000F4327" w:rsidRDefault="000F4327" w:rsidP="004B7521">
      <w:pPr>
        <w:rPr>
          <w:rFonts w:ascii="Arial Narrow" w:eastAsia="Times New Roman" w:hAnsi="Arial Narrow" w:cs="Arial"/>
          <w:bCs/>
          <w:sz w:val="24"/>
          <w:szCs w:val="24"/>
          <w:lang w:eastAsia="fr-FR"/>
        </w:rPr>
      </w:pPr>
    </w:p>
    <w:p w14:paraId="2E22927C" w14:textId="77777777" w:rsidR="000F4327" w:rsidRDefault="000F4327" w:rsidP="004B7521">
      <w:pPr>
        <w:rPr>
          <w:rFonts w:ascii="Arial Narrow" w:eastAsia="Times New Roman" w:hAnsi="Arial Narrow" w:cs="Arial"/>
          <w:bCs/>
          <w:sz w:val="24"/>
          <w:szCs w:val="24"/>
          <w:lang w:eastAsia="fr-FR"/>
        </w:rPr>
      </w:pPr>
    </w:p>
    <w:p w14:paraId="7F5A70B7" w14:textId="77777777" w:rsidR="000F4327" w:rsidRDefault="000F4327" w:rsidP="004B7521">
      <w:pPr>
        <w:rPr>
          <w:rFonts w:ascii="Arial Narrow" w:eastAsia="Times New Roman" w:hAnsi="Arial Narrow" w:cs="Arial"/>
          <w:bCs/>
          <w:sz w:val="24"/>
          <w:szCs w:val="24"/>
          <w:lang w:eastAsia="fr-FR"/>
        </w:rPr>
      </w:pPr>
    </w:p>
    <w:p w14:paraId="4BA31C3C" w14:textId="77777777" w:rsidR="000F4327" w:rsidRDefault="000F4327" w:rsidP="004B7521">
      <w:pPr>
        <w:rPr>
          <w:rFonts w:ascii="Arial Narrow" w:eastAsia="Times New Roman" w:hAnsi="Arial Narrow" w:cs="Arial"/>
          <w:bCs/>
          <w:sz w:val="24"/>
          <w:szCs w:val="24"/>
          <w:lang w:eastAsia="fr-FR"/>
        </w:rPr>
      </w:pPr>
    </w:p>
    <w:p w14:paraId="4B7EF819" w14:textId="77777777" w:rsidR="000F4327" w:rsidRDefault="000F4327" w:rsidP="004B7521">
      <w:pPr>
        <w:rPr>
          <w:rFonts w:ascii="Arial Narrow" w:eastAsia="Times New Roman" w:hAnsi="Arial Narrow" w:cs="Arial"/>
          <w:bCs/>
          <w:sz w:val="24"/>
          <w:szCs w:val="24"/>
          <w:lang w:eastAsia="fr-FR"/>
        </w:rPr>
      </w:pPr>
    </w:p>
    <w:p w14:paraId="6100A9CD" w14:textId="77777777" w:rsidR="000F4327" w:rsidRDefault="000F4327" w:rsidP="004B7521">
      <w:pPr>
        <w:rPr>
          <w:rFonts w:ascii="Arial Narrow" w:eastAsia="Times New Roman" w:hAnsi="Arial Narrow" w:cs="Arial"/>
          <w:bCs/>
          <w:sz w:val="24"/>
          <w:szCs w:val="24"/>
          <w:lang w:eastAsia="fr-FR"/>
        </w:rPr>
      </w:pPr>
    </w:p>
    <w:p w14:paraId="717F0BB1" w14:textId="77777777" w:rsidR="000F4327" w:rsidRDefault="000F4327" w:rsidP="004B7521">
      <w:pPr>
        <w:rPr>
          <w:rFonts w:ascii="Arial Narrow" w:eastAsia="Times New Roman" w:hAnsi="Arial Narrow" w:cs="Arial"/>
          <w:bCs/>
          <w:sz w:val="24"/>
          <w:szCs w:val="24"/>
          <w:lang w:eastAsia="fr-FR"/>
        </w:rPr>
      </w:pPr>
    </w:p>
    <w:p w14:paraId="31F0668F" w14:textId="77777777" w:rsidR="000F4327" w:rsidRDefault="000F4327" w:rsidP="004B7521">
      <w:pPr>
        <w:rPr>
          <w:rFonts w:ascii="Arial Narrow" w:eastAsia="Times New Roman" w:hAnsi="Arial Narrow" w:cs="Arial"/>
          <w:bCs/>
          <w:sz w:val="24"/>
          <w:szCs w:val="24"/>
          <w:lang w:eastAsia="fr-FR"/>
        </w:rPr>
      </w:pPr>
    </w:p>
    <w:p w14:paraId="6E9B4D18" w14:textId="77777777" w:rsidR="000F4327" w:rsidRDefault="000F4327" w:rsidP="004B7521">
      <w:pPr>
        <w:rPr>
          <w:rFonts w:ascii="Arial Narrow" w:eastAsia="Times New Roman" w:hAnsi="Arial Narrow" w:cs="Arial"/>
          <w:bCs/>
          <w:sz w:val="24"/>
          <w:szCs w:val="24"/>
          <w:lang w:eastAsia="fr-FR"/>
        </w:rPr>
      </w:pPr>
    </w:p>
    <w:p w14:paraId="56E9870E" w14:textId="77777777" w:rsidR="000F4327" w:rsidRDefault="000F4327" w:rsidP="004B7521">
      <w:pPr>
        <w:rPr>
          <w:rFonts w:ascii="Arial Narrow" w:eastAsia="Times New Roman" w:hAnsi="Arial Narrow" w:cs="Arial"/>
          <w:bCs/>
          <w:sz w:val="24"/>
          <w:szCs w:val="24"/>
          <w:lang w:eastAsia="fr-FR"/>
        </w:rPr>
      </w:pPr>
    </w:p>
    <w:p w14:paraId="57EF0F4F" w14:textId="77777777" w:rsidR="000F4327" w:rsidRDefault="000F4327" w:rsidP="004B7521">
      <w:pPr>
        <w:rPr>
          <w:rFonts w:ascii="Arial Narrow" w:eastAsia="Times New Roman" w:hAnsi="Arial Narrow" w:cs="Arial"/>
          <w:bCs/>
          <w:sz w:val="24"/>
          <w:szCs w:val="24"/>
          <w:lang w:eastAsia="fr-FR"/>
        </w:rPr>
      </w:pPr>
    </w:p>
    <w:p w14:paraId="092B20C5" w14:textId="77777777" w:rsidR="000F4327" w:rsidRPr="004B7521" w:rsidRDefault="000F4327" w:rsidP="004B7521">
      <w:pPr>
        <w:rPr>
          <w:rFonts w:ascii="Arial Narrow" w:eastAsia="Times New Roman" w:hAnsi="Arial Narrow" w:cs="Arial"/>
          <w:bCs/>
          <w:sz w:val="24"/>
          <w:szCs w:val="24"/>
          <w:lang w:eastAsia="fr-FR"/>
        </w:rPr>
      </w:pPr>
    </w:p>
    <w:p w14:paraId="5694DB97" w14:textId="77777777" w:rsid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32"/>
          <w:szCs w:val="32"/>
          <w:lang w:eastAsia="fr-FR"/>
        </w:rPr>
        <w:t>CHAPITRE III- EXECUTION DES TRAVAUX</w:t>
      </w:r>
    </w:p>
    <w:p w14:paraId="27B90846" w14:textId="77777777" w:rsidR="000F4327" w:rsidRPr="004B7521" w:rsidRDefault="000F4327" w:rsidP="004B7521">
      <w:pPr>
        <w:tabs>
          <w:tab w:val="num" w:pos="360"/>
        </w:tabs>
        <w:spacing w:after="0" w:line="240" w:lineRule="auto"/>
        <w:ind w:left="360" w:hanging="360"/>
        <w:jc w:val="both"/>
        <w:rPr>
          <w:rFonts w:ascii="Tahoma" w:eastAsia="Times New Roman" w:hAnsi="Tahoma" w:cs="Tahoma"/>
          <w:b/>
          <w:sz w:val="32"/>
          <w:szCs w:val="32"/>
          <w:lang w:eastAsia="fr-FR"/>
        </w:rPr>
      </w:pPr>
    </w:p>
    <w:p w14:paraId="007F25C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28D9B7B6" w14:textId="77777777"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bCs/>
          <w:sz w:val="24"/>
          <w:szCs w:val="24"/>
          <w:lang w:eastAsia="fr-FR"/>
        </w:rPr>
        <w:t xml:space="preserve">Le délai d’exécution des travaux objets du présent Marché est de </w:t>
      </w:r>
      <w:r w:rsidR="000F4327">
        <w:rPr>
          <w:rFonts w:ascii="Arial Narrow" w:eastAsia="Times New Roman" w:hAnsi="Arial Narrow" w:cs="Arial"/>
          <w:b/>
          <w:bCs/>
          <w:sz w:val="24"/>
          <w:szCs w:val="24"/>
          <w:lang w:eastAsia="fr-FR"/>
        </w:rPr>
        <w:t>trois (03</w:t>
      </w:r>
      <w:r w:rsidRPr="004B7521">
        <w:rPr>
          <w:rFonts w:ascii="Arial Narrow" w:eastAsia="Times New Roman" w:hAnsi="Arial Narrow" w:cs="Arial"/>
          <w:b/>
          <w:bCs/>
          <w:sz w:val="24"/>
          <w:szCs w:val="24"/>
          <w:lang w:eastAsia="fr-FR"/>
        </w:rPr>
        <w:t>) Mois.</w:t>
      </w:r>
    </w:p>
    <w:p w14:paraId="4369883A"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429BE682"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71E6EBAE"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42EC65F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0210F3B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5F62DA1F"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6E56AFE7"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0EA71D31" w14:textId="70BCEC74"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008960F2">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A</w:t>
      </w:r>
      <w:r w:rsidR="008960F2">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DISPOSITION</w:t>
      </w:r>
      <w:r w:rsidR="008960F2">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DES</w:t>
      </w:r>
      <w:r w:rsidR="008960F2">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DOCUMENTS ET</w:t>
      </w:r>
      <w:r w:rsidR="008960F2">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DU</w:t>
      </w:r>
      <w:r w:rsidR="008960F2">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SITE</w:t>
      </w:r>
    </w:p>
    <w:p w14:paraId="3C17A669"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Dossier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d’Appel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d’Offres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sera</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remis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l’ingénieur le cas échéant.</w:t>
      </w:r>
    </w:p>
    <w:p w14:paraId="7257DA2A"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2F597D2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17236A22"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44AB64D5"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7E4807FB"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2C6728C3"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0C938EFE"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13E16B1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les menuiseries bois et métallique ; la peinture et l’électricité ; les travaux de VRD ; etc. …</w:t>
      </w:r>
    </w:p>
    <w:p w14:paraId="49D4EE8C"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08D0515F"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3ACE5B31"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198D2AB0"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57AB6B24"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663A2FAC"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6143D364"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0211917A"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7706A93E"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5597AB02"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lastRenderedPageBreak/>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3688437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249120F9"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6EAAA3C8"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235A19C2"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529AE2BE"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1AF986DD"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sz w:val="24"/>
          <w:szCs w:val="24"/>
          <w:lang w:eastAsia="fr-FR"/>
        </w:rPr>
        <w:t>Les exigences suivantes seront de rigueur durant toute la durée des travaux :</w:t>
      </w:r>
    </w:p>
    <w:p w14:paraId="71B79F1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2C5EB77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48B0BA47"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3EE7072A"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400ABA23"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7693AF6C"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1ABDB2DB"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7A832F55"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15BBBD6D"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IMPLANTATIONDESOUVRAGES</w:t>
      </w:r>
    </w:p>
    <w:p w14:paraId="5E5EC7A7" w14:textId="77777777"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00C730A7">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notifier</w:t>
      </w: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1"/>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1"/>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niveaux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projet.</w:t>
      </w:r>
    </w:p>
    <w:p w14:paraId="751E2F53"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220A854E"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08A8C872"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4E1E7F5A"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0308738B"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764558C9"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5D6C0730"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conjointement  par le Maître d’œuvre et le représentant de l’Entrepreneur. Ce journal doit être disponible à tout moment dans la baraque du chantier  pour consultation par tout membre de l’équipe du projet.</w:t>
      </w:r>
    </w:p>
    <w:p w14:paraId="145CAA10"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41F4D153"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ARTICLE40:UTILISATIONDESEXPLOSIFS</w:t>
      </w:r>
    </w:p>
    <w:p w14:paraId="680F28C1"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289B5885"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6A9FA913" w14:textId="77777777" w:rsidR="004B7521" w:rsidRDefault="004B7521" w:rsidP="004B7521">
      <w:pPr>
        <w:spacing w:after="0" w:line="240" w:lineRule="auto"/>
        <w:rPr>
          <w:rFonts w:ascii="Arial Narrow" w:eastAsia="Times New Roman" w:hAnsi="Arial Narrow" w:cs="Arial"/>
          <w:bCs/>
          <w:sz w:val="24"/>
          <w:szCs w:val="24"/>
          <w:lang w:eastAsia="fr-FR"/>
        </w:rPr>
      </w:pPr>
    </w:p>
    <w:p w14:paraId="0A26380A" w14:textId="77777777" w:rsidR="00156F31" w:rsidRDefault="00156F31" w:rsidP="004B7521">
      <w:pPr>
        <w:spacing w:after="0" w:line="240" w:lineRule="auto"/>
        <w:rPr>
          <w:rFonts w:ascii="Arial Narrow" w:eastAsia="Times New Roman" w:hAnsi="Arial Narrow" w:cs="Arial"/>
          <w:bCs/>
          <w:sz w:val="24"/>
          <w:szCs w:val="24"/>
          <w:lang w:eastAsia="fr-FR"/>
        </w:rPr>
      </w:pPr>
    </w:p>
    <w:p w14:paraId="77408DF4" w14:textId="77777777" w:rsidR="008B581C" w:rsidRDefault="008B581C" w:rsidP="004B7521">
      <w:pPr>
        <w:spacing w:after="0" w:line="240" w:lineRule="auto"/>
        <w:rPr>
          <w:rFonts w:ascii="Arial Narrow" w:eastAsia="Times New Roman" w:hAnsi="Arial Narrow" w:cs="Arial"/>
          <w:bCs/>
          <w:sz w:val="24"/>
          <w:szCs w:val="24"/>
          <w:lang w:eastAsia="fr-FR"/>
        </w:rPr>
      </w:pPr>
    </w:p>
    <w:p w14:paraId="0292BDEF" w14:textId="77777777" w:rsidR="009356EC" w:rsidRDefault="009356EC" w:rsidP="004B7521">
      <w:pPr>
        <w:spacing w:after="0" w:line="240" w:lineRule="auto"/>
        <w:rPr>
          <w:rFonts w:ascii="Arial Narrow" w:eastAsia="Times New Roman" w:hAnsi="Arial Narrow" w:cs="Arial"/>
          <w:bCs/>
          <w:sz w:val="24"/>
          <w:szCs w:val="24"/>
          <w:lang w:eastAsia="fr-FR"/>
        </w:rPr>
      </w:pPr>
    </w:p>
    <w:p w14:paraId="528D29B4" w14:textId="77777777" w:rsidR="009356EC" w:rsidRDefault="009356EC" w:rsidP="004B7521">
      <w:pPr>
        <w:spacing w:after="0" w:line="240" w:lineRule="auto"/>
        <w:rPr>
          <w:rFonts w:ascii="Arial Narrow" w:eastAsia="Times New Roman" w:hAnsi="Arial Narrow" w:cs="Arial"/>
          <w:bCs/>
          <w:sz w:val="24"/>
          <w:szCs w:val="24"/>
          <w:lang w:eastAsia="fr-FR"/>
        </w:rPr>
      </w:pPr>
    </w:p>
    <w:p w14:paraId="0C85BADC" w14:textId="77777777" w:rsidR="009356EC" w:rsidRDefault="009356EC" w:rsidP="004B7521">
      <w:pPr>
        <w:spacing w:after="0" w:line="240" w:lineRule="auto"/>
        <w:rPr>
          <w:rFonts w:ascii="Arial Narrow" w:eastAsia="Times New Roman" w:hAnsi="Arial Narrow" w:cs="Arial"/>
          <w:bCs/>
          <w:sz w:val="24"/>
          <w:szCs w:val="24"/>
          <w:lang w:eastAsia="fr-FR"/>
        </w:rPr>
      </w:pPr>
    </w:p>
    <w:p w14:paraId="015E3396" w14:textId="77777777" w:rsidR="009356EC" w:rsidRDefault="009356EC" w:rsidP="004B7521">
      <w:pPr>
        <w:spacing w:after="0" w:line="240" w:lineRule="auto"/>
        <w:rPr>
          <w:rFonts w:ascii="Arial Narrow" w:eastAsia="Times New Roman" w:hAnsi="Arial Narrow" w:cs="Arial"/>
          <w:bCs/>
          <w:sz w:val="24"/>
          <w:szCs w:val="24"/>
          <w:lang w:eastAsia="fr-FR"/>
        </w:rPr>
      </w:pPr>
    </w:p>
    <w:p w14:paraId="15EDB4AC" w14:textId="77777777" w:rsidR="009356EC" w:rsidRDefault="009356EC" w:rsidP="004B7521">
      <w:pPr>
        <w:spacing w:after="0" w:line="240" w:lineRule="auto"/>
        <w:rPr>
          <w:rFonts w:ascii="Arial Narrow" w:eastAsia="Times New Roman" w:hAnsi="Arial Narrow" w:cs="Arial"/>
          <w:bCs/>
          <w:sz w:val="24"/>
          <w:szCs w:val="24"/>
          <w:lang w:eastAsia="fr-FR"/>
        </w:rPr>
      </w:pPr>
    </w:p>
    <w:p w14:paraId="5B38E048" w14:textId="77777777" w:rsidR="009356EC" w:rsidRDefault="009356EC" w:rsidP="004B7521">
      <w:pPr>
        <w:spacing w:after="0" w:line="240" w:lineRule="auto"/>
        <w:rPr>
          <w:rFonts w:ascii="Arial Narrow" w:eastAsia="Times New Roman" w:hAnsi="Arial Narrow" w:cs="Arial"/>
          <w:bCs/>
          <w:sz w:val="24"/>
          <w:szCs w:val="24"/>
          <w:lang w:eastAsia="fr-FR"/>
        </w:rPr>
      </w:pPr>
    </w:p>
    <w:p w14:paraId="30011F88" w14:textId="77777777" w:rsidR="00156F31" w:rsidRPr="004B7521" w:rsidRDefault="00156F31" w:rsidP="004B7521">
      <w:pPr>
        <w:spacing w:after="0" w:line="240" w:lineRule="auto"/>
        <w:rPr>
          <w:rFonts w:ascii="Arial Narrow" w:eastAsia="Times New Roman" w:hAnsi="Arial Narrow" w:cs="Arial"/>
          <w:bCs/>
          <w:sz w:val="24"/>
          <w:szCs w:val="24"/>
          <w:lang w:eastAsia="fr-FR"/>
        </w:rPr>
      </w:pPr>
    </w:p>
    <w:p w14:paraId="36237FD2"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0AEB65D9"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03AEDF0C"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66AF7F16"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75AB63E1"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4B23965D"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2F4C4FB8" w14:textId="77777777" w:rsidR="0029085F"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Cocontractant ou son représentant (membre)</w:t>
      </w:r>
    </w:p>
    <w:p w14:paraId="1D9B08D5" w14:textId="0CD30A78" w:rsidR="004B7521" w:rsidRPr="004B7521" w:rsidRDefault="0029085F"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La Brigade Départemental</w:t>
      </w:r>
      <w:r w:rsidR="000F08FD">
        <w:rPr>
          <w:rFonts w:ascii="Arial Narrow" w:eastAsia="Times New Roman" w:hAnsi="Arial Narrow" w:cs="Arial"/>
          <w:bCs/>
          <w:sz w:val="24"/>
          <w:szCs w:val="24"/>
          <w:lang w:eastAsia="fr-FR"/>
        </w:rPr>
        <w:t>e</w:t>
      </w:r>
      <w:r>
        <w:rPr>
          <w:rFonts w:ascii="Arial Narrow" w:eastAsia="Times New Roman" w:hAnsi="Arial Narrow" w:cs="Arial"/>
          <w:bCs/>
          <w:sz w:val="24"/>
          <w:szCs w:val="24"/>
          <w:lang w:eastAsia="fr-FR"/>
        </w:rPr>
        <w:t xml:space="preserve"> de Contrôle d’exécution des marchés publics de la Kadey</w:t>
      </w:r>
      <w:r w:rsidR="004B7521" w:rsidRPr="004B7521">
        <w:rPr>
          <w:rFonts w:ascii="Arial Narrow" w:eastAsia="Times New Roman" w:hAnsi="Arial Narrow" w:cs="Arial"/>
          <w:bCs/>
          <w:sz w:val="24"/>
          <w:szCs w:val="24"/>
          <w:lang w:eastAsia="fr-FR"/>
        </w:rPr>
        <w:t xml:space="preserve">. </w:t>
      </w:r>
    </w:p>
    <w:p w14:paraId="5FAE95B0"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47B177A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41.3 –</w:t>
      </w:r>
      <w:r w:rsidRPr="004B7521">
        <w:rPr>
          <w:rFonts w:ascii="Arial Narrow" w:eastAsia="Times New Roman" w:hAnsi="Arial Narrow" w:cs="Arial"/>
          <w:sz w:val="24"/>
          <w:szCs w:val="24"/>
          <w:lang w:eastAsia="fr-FR"/>
        </w:rPr>
        <w:t xml:space="preserve"> la pré-réception est prononcée lorsque :</w:t>
      </w:r>
    </w:p>
    <w:p w14:paraId="7E47042C"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0577FE07"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675917B3"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5FEF20F7"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73D095FE"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2417318D"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28D4C6DD"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05DDE18F"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xml:space="preserve"> : le maitre d’ouvrage </w:t>
      </w:r>
      <w:r w:rsidR="000C6807">
        <w:rPr>
          <w:rFonts w:ascii="Arial Narrow" w:eastAsia="Times New Roman" w:hAnsi="Arial Narrow" w:cs="Tahoma"/>
          <w:bCs/>
          <w:sz w:val="24"/>
          <w:szCs w:val="24"/>
          <w:lang w:eastAsia="fr-FR"/>
        </w:rPr>
        <w:t>et autorité contra</w:t>
      </w:r>
      <w:r w:rsidR="00C730A7">
        <w:rPr>
          <w:rFonts w:ascii="Arial Narrow" w:eastAsia="Times New Roman" w:hAnsi="Arial Narrow" w:cs="Tahoma"/>
          <w:bCs/>
          <w:sz w:val="24"/>
          <w:szCs w:val="24"/>
          <w:lang w:eastAsia="fr-FR"/>
        </w:rPr>
        <w:t>c</w:t>
      </w:r>
      <w:r w:rsidR="000C6807">
        <w:rPr>
          <w:rFonts w:ascii="Arial Narrow" w:eastAsia="Times New Roman" w:hAnsi="Arial Narrow" w:cs="Tahoma"/>
          <w:bCs/>
          <w:sz w:val="24"/>
          <w:szCs w:val="24"/>
          <w:lang w:eastAsia="fr-FR"/>
        </w:rPr>
        <w:t xml:space="preserve">tante </w:t>
      </w:r>
      <w:r w:rsidRPr="004B7521">
        <w:rPr>
          <w:rFonts w:ascii="Arial Narrow" w:eastAsia="Times New Roman" w:hAnsi="Arial Narrow" w:cs="Tahoma"/>
          <w:bCs/>
          <w:sz w:val="24"/>
          <w:szCs w:val="24"/>
          <w:lang w:eastAsia="fr-FR"/>
        </w:rPr>
        <w:t>ou son représentant ;</w:t>
      </w:r>
    </w:p>
    <w:p w14:paraId="2C22D330"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L’ingénieur du marché;</w:t>
      </w:r>
    </w:p>
    <w:p w14:paraId="4F0CA0AB"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327C9DD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71C0BD50"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0A2B8F57"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w:t>
      </w:r>
    </w:p>
    <w:p w14:paraId="4426B806"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1C6E9998"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5A0726C5"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C32C74">
        <w:rPr>
          <w:rFonts w:ascii="Arial Narrow" w:eastAsia="Times New Roman" w:hAnsi="Arial Narrow" w:cs="Tahoma"/>
          <w:sz w:val="24"/>
          <w:szCs w:val="24"/>
          <w:lang w:eastAsia="fr-FR"/>
        </w:rPr>
        <w:t>Cocontractant</w:t>
      </w:r>
      <w:r w:rsidRPr="004B7521">
        <w:rPr>
          <w:rFonts w:ascii="Arial Narrow" w:eastAsia="Times New Roman" w:hAnsi="Arial Narrow" w:cs="Tahoma"/>
          <w:sz w:val="24"/>
          <w:szCs w:val="24"/>
          <w:lang w:eastAsia="fr-FR"/>
        </w:rPr>
        <w:t xml:space="preserve"> ou </w:t>
      </w:r>
      <w:r w:rsidR="00C32C74">
        <w:rPr>
          <w:rFonts w:ascii="Arial Narrow" w:eastAsia="Times New Roman" w:hAnsi="Arial Narrow" w:cs="Tahoma"/>
          <w:sz w:val="24"/>
          <w:szCs w:val="24"/>
          <w:lang w:eastAsia="fr-FR"/>
        </w:rPr>
        <w:t>Entrepreneur</w:t>
      </w:r>
      <w:r w:rsidRPr="004B7521">
        <w:rPr>
          <w:rFonts w:ascii="Arial Narrow" w:eastAsia="Times New Roman" w:hAnsi="Arial Narrow" w:cs="Tahoma"/>
          <w:sz w:val="24"/>
          <w:szCs w:val="24"/>
          <w:lang w:eastAsia="fr-FR"/>
        </w:rPr>
        <w:t>.</w:t>
      </w:r>
    </w:p>
    <w:p w14:paraId="5F674980" w14:textId="77777777" w:rsidR="004B7521" w:rsidRPr="004B7521" w:rsidRDefault="004B7521" w:rsidP="004B7521">
      <w:pPr>
        <w:spacing w:after="0" w:line="240" w:lineRule="auto"/>
        <w:ind w:left="1776"/>
        <w:contextualSpacing/>
        <w:jc w:val="both"/>
        <w:rPr>
          <w:rFonts w:ascii="Arial Narrow" w:eastAsia="Times New Roman" w:hAnsi="Arial Narrow" w:cs="Times New Roman"/>
          <w:sz w:val="16"/>
          <w:szCs w:val="16"/>
          <w:lang w:eastAsia="fr-FR"/>
        </w:rPr>
      </w:pPr>
    </w:p>
    <w:p w14:paraId="187BAFF5"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p>
    <w:p w14:paraId="5C1A1887"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702BDAAB"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Il assiste à la réception en qualité d’observateur. Son absence équivaut à l’acceptation sans réserve des conclusions de la commission de réception.</w:t>
      </w:r>
    </w:p>
    <w:p w14:paraId="5D70B3FA"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47B5605A"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143E3111"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30ED20E2"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1413516D"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44277579" w14:textId="38434E6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00052CC5">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43:</w:t>
      </w:r>
      <w:r w:rsidR="00052CC5">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DELAI</w:t>
      </w:r>
      <w:r w:rsidR="00052CC5">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w:t>
      </w:r>
      <w:r w:rsidR="00052CC5">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GARANTIE</w:t>
      </w:r>
    </w:p>
    <w:p w14:paraId="38D2899C"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durée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est</w:t>
      </w:r>
      <w:r w:rsidR="008B581C">
        <w:rPr>
          <w:rFonts w:ascii="Arial Narrow" w:eastAsia="Times New Roman" w:hAnsi="Arial Narrow" w:cs="Arial"/>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008B581C">
        <w:rPr>
          <w:rFonts w:ascii="Arial Narrow" w:eastAsia="Times New Roman" w:hAnsi="Arial Narrow" w:cs="Arial"/>
          <w:b/>
          <w:spacing w:val="8"/>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date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p>
    <w:p w14:paraId="7FF5F9AA"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1A77E05A"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maximal</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de</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quinze(15)</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jours</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l’expiration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p>
    <w:p w14:paraId="03E69E43"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procédure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 définitive est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même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que celle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p>
    <w:p w14:paraId="41522158"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06D5FEDF"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5A9F5294"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2D2FDFFE"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20B0E027"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3C93F995"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13DA9290"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43355217"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6F9B0389"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28E38E0A"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3CCCE56F"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1B8A97F6"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2EF47A88"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740D75CA"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436CC40A"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3EA97EA3"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076C063D"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56380F87" w14:textId="77777777" w:rsidR="000F4327" w:rsidRDefault="000F4327" w:rsidP="004B7521">
      <w:pPr>
        <w:spacing w:before="120" w:after="0" w:line="240" w:lineRule="auto"/>
        <w:jc w:val="center"/>
        <w:rPr>
          <w:rFonts w:ascii="Tahoma" w:eastAsia="Times New Roman" w:hAnsi="Tahoma" w:cs="Tahoma"/>
          <w:b/>
          <w:bCs/>
          <w:sz w:val="32"/>
          <w:szCs w:val="32"/>
          <w:lang w:eastAsia="fr-FR"/>
        </w:rPr>
      </w:pPr>
    </w:p>
    <w:p w14:paraId="3FB87ED1" w14:textId="77777777" w:rsidR="000F4327" w:rsidRDefault="000F4327" w:rsidP="001F3125">
      <w:pPr>
        <w:spacing w:before="120" w:after="0" w:line="240" w:lineRule="auto"/>
        <w:rPr>
          <w:rFonts w:ascii="Tahoma" w:eastAsia="Times New Roman" w:hAnsi="Tahoma" w:cs="Tahoma"/>
          <w:b/>
          <w:bCs/>
          <w:sz w:val="32"/>
          <w:szCs w:val="32"/>
          <w:lang w:eastAsia="fr-FR"/>
        </w:rPr>
      </w:pPr>
    </w:p>
    <w:p w14:paraId="5A7D431D" w14:textId="77777777" w:rsidR="000F08FD" w:rsidRDefault="000F08FD" w:rsidP="001F3125">
      <w:pPr>
        <w:spacing w:before="120" w:after="0" w:line="240" w:lineRule="auto"/>
        <w:rPr>
          <w:rFonts w:ascii="Tahoma" w:eastAsia="Times New Roman" w:hAnsi="Tahoma" w:cs="Tahoma"/>
          <w:b/>
          <w:bCs/>
          <w:sz w:val="32"/>
          <w:szCs w:val="32"/>
          <w:lang w:eastAsia="fr-FR"/>
        </w:rPr>
      </w:pPr>
    </w:p>
    <w:p w14:paraId="0332070F" w14:textId="77777777" w:rsidR="000F08FD" w:rsidRDefault="000F08FD" w:rsidP="001F3125">
      <w:pPr>
        <w:spacing w:before="120" w:after="0" w:line="240" w:lineRule="auto"/>
        <w:rPr>
          <w:rFonts w:ascii="Tahoma" w:eastAsia="Times New Roman" w:hAnsi="Tahoma" w:cs="Tahoma"/>
          <w:b/>
          <w:bCs/>
          <w:sz w:val="32"/>
          <w:szCs w:val="32"/>
          <w:lang w:eastAsia="fr-FR"/>
        </w:rPr>
      </w:pPr>
    </w:p>
    <w:p w14:paraId="23E5EA6D"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14:paraId="465F0A8D"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47248A7B"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w:t>
      </w:r>
      <w:r w:rsidR="001F3125">
        <w:rPr>
          <w:rFonts w:ascii="Arial Narrow" w:eastAsia="Times New Roman" w:hAnsi="Arial Narrow" w:cs="Arial"/>
          <w:bCs/>
          <w:sz w:val="24"/>
          <w:szCs w:val="24"/>
          <w:lang w:eastAsia="fr-FR"/>
        </w:rPr>
        <w:t xml:space="preserve">silié comme prévu à la Section II Titre </w:t>
      </w:r>
      <w:r w:rsidRPr="004B7521">
        <w:rPr>
          <w:rFonts w:ascii="Arial Narrow" w:eastAsia="Times New Roman" w:hAnsi="Arial Narrow" w:cs="Arial"/>
          <w:bCs/>
          <w:sz w:val="24"/>
          <w:szCs w:val="24"/>
          <w:lang w:eastAsia="fr-FR"/>
        </w:rPr>
        <w:t>V du décret n° 2018/366 du 20 juin 2018 et également dans les conditions stipulées aux articles 74, 75, et 76 du CCAG, notamment dans l’un des cas de :</w:t>
      </w:r>
    </w:p>
    <w:p w14:paraId="5FE1608E"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6442198D"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56DB1AA0"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2E995540" w14:textId="77777777" w:rsid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4B684C05" w14:textId="77777777" w:rsidR="001F3125" w:rsidRPr="004B7521" w:rsidRDefault="001F3125" w:rsidP="001F3125">
      <w:pPr>
        <w:spacing w:after="0" w:line="240" w:lineRule="auto"/>
        <w:ind w:left="1724"/>
        <w:jc w:val="both"/>
        <w:rPr>
          <w:rFonts w:ascii="Arial Narrow" w:eastAsia="Times New Roman" w:hAnsi="Arial Narrow" w:cs="Arial"/>
          <w:bCs/>
          <w:sz w:val="24"/>
          <w:szCs w:val="24"/>
          <w:lang w:eastAsia="fr-FR"/>
        </w:rPr>
      </w:pPr>
    </w:p>
    <w:p w14:paraId="7B393880"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5D397ACA"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01286DA1"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07026F97"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037FACE2"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5417FB7B"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371787AC"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1CBC9586"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09C0E676" w14:textId="77777777"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4855F9DC"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255F4138"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5255C215" w14:textId="77777777" w:rsidR="00E563DC"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p>
    <w:p w14:paraId="3F037712"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b/>
      </w:r>
    </w:p>
    <w:p w14:paraId="02FBC668"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0FF74798" w14:textId="77777777" w:rsidR="009960CE" w:rsidRPr="000F4327" w:rsidRDefault="004B7521" w:rsidP="000F4327">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w:t>
      </w:r>
      <w:r w:rsidR="000F4327">
        <w:rPr>
          <w:rFonts w:ascii="Arial Narrow" w:eastAsia="Times New Roman" w:hAnsi="Arial Narrow" w:cs="Arial"/>
          <w:b/>
          <w:bCs/>
          <w:i/>
          <w:sz w:val="24"/>
          <w:szCs w:val="24"/>
          <w:lang w:eastAsia="fr-FR"/>
        </w:rPr>
        <w:t xml:space="preserve"> ET DIFFUSION DU PRÉSENT MARCHÉ</w:t>
      </w:r>
    </w:p>
    <w:p w14:paraId="1C825476" w14:textId="77777777" w:rsidR="009960CE" w:rsidRDefault="009960CE" w:rsidP="004B7521">
      <w:pPr>
        <w:spacing w:before="120" w:after="120" w:line="240" w:lineRule="auto"/>
        <w:ind w:firstLine="708"/>
        <w:jc w:val="both"/>
        <w:rPr>
          <w:rFonts w:ascii="Arial Narrow" w:eastAsia="Times New Roman" w:hAnsi="Arial Narrow" w:cs="Arial"/>
          <w:bCs/>
          <w:sz w:val="24"/>
          <w:szCs w:val="24"/>
          <w:lang w:eastAsia="fr-FR"/>
        </w:rPr>
      </w:pPr>
    </w:p>
    <w:p w14:paraId="4EEEECDC" w14:textId="2A48BFB1" w:rsidR="004B7521" w:rsidRPr="004B7521" w:rsidRDefault="00136B63" w:rsidP="004B7521">
      <w:pPr>
        <w:spacing w:before="120" w:after="120" w:line="240" w:lineRule="auto"/>
        <w:ind w:firstLine="708"/>
        <w:jc w:val="both"/>
        <w:rPr>
          <w:rFonts w:ascii="Arial Narrow" w:eastAsia="Times New Roman" w:hAnsi="Arial Narrow" w:cs="Arial"/>
          <w:sz w:val="24"/>
          <w:szCs w:val="24"/>
          <w:lang w:eastAsia="fr-FR"/>
        </w:rPr>
      </w:pPr>
      <w:r w:rsidRPr="00052CC5">
        <w:rPr>
          <w:rFonts w:ascii="Arial Narrow" w:eastAsia="Times New Roman" w:hAnsi="Arial Narrow" w:cs="Arial"/>
          <w:bCs/>
          <w:color w:val="000000" w:themeColor="text1"/>
          <w:sz w:val="24"/>
          <w:szCs w:val="24"/>
          <w:lang w:eastAsia="fr-FR"/>
        </w:rPr>
        <w:t xml:space="preserve">Sept </w:t>
      </w:r>
      <w:r w:rsidR="004B7521" w:rsidRPr="00052CC5">
        <w:rPr>
          <w:rFonts w:ascii="Arial Narrow" w:eastAsia="Times New Roman" w:hAnsi="Arial Narrow" w:cs="Arial"/>
          <w:bCs/>
          <w:color w:val="000000" w:themeColor="text1"/>
          <w:sz w:val="24"/>
          <w:szCs w:val="24"/>
          <w:lang w:eastAsia="fr-FR"/>
        </w:rPr>
        <w:t>(</w:t>
      </w:r>
      <w:r w:rsidRPr="00052CC5">
        <w:rPr>
          <w:rFonts w:ascii="Arial Narrow" w:eastAsia="Times New Roman" w:hAnsi="Arial Narrow" w:cs="Arial"/>
          <w:bCs/>
          <w:color w:val="000000" w:themeColor="text1"/>
          <w:sz w:val="24"/>
          <w:szCs w:val="24"/>
          <w:lang w:eastAsia="fr-FR"/>
        </w:rPr>
        <w:t>07</w:t>
      </w:r>
      <w:r w:rsidR="004B7521" w:rsidRPr="00052CC5">
        <w:rPr>
          <w:rFonts w:ascii="Arial Narrow" w:eastAsia="Times New Roman" w:hAnsi="Arial Narrow" w:cs="Arial"/>
          <w:bCs/>
          <w:color w:val="000000" w:themeColor="text1"/>
          <w:sz w:val="24"/>
          <w:szCs w:val="24"/>
          <w:lang w:eastAsia="fr-FR"/>
        </w:rPr>
        <w:t xml:space="preserve">) exemplaires </w:t>
      </w:r>
      <w:r w:rsidR="004B7521" w:rsidRPr="004B7521">
        <w:rPr>
          <w:rFonts w:ascii="Arial Narrow" w:eastAsia="Times New Roman" w:hAnsi="Arial Narrow" w:cs="Arial"/>
          <w:bCs/>
          <w:sz w:val="24"/>
          <w:szCs w:val="24"/>
          <w:lang w:eastAsia="fr-FR"/>
        </w:rPr>
        <w:t xml:space="preserve">du présent contrat  seront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91283C">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3F01A464"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3D0C5C75" w14:textId="77777777" w:rsidR="000716E7" w:rsidRDefault="004B7521" w:rsidP="00AD1785">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1E43BCF6" w14:textId="77777777" w:rsidR="00E563DC" w:rsidRDefault="00E563DC" w:rsidP="00E563DC">
      <w:pPr>
        <w:spacing w:after="0" w:line="240" w:lineRule="auto"/>
        <w:rPr>
          <w:rFonts w:ascii="Tahoma" w:eastAsia="Times New Roman" w:hAnsi="Tahoma" w:cs="Tahoma"/>
          <w:b/>
          <w:bCs/>
          <w:sz w:val="26"/>
          <w:szCs w:val="26"/>
          <w:u w:val="single"/>
          <w:lang w:eastAsia="fr-FR"/>
        </w:rPr>
      </w:pPr>
    </w:p>
    <w:p w14:paraId="27B4F5A5" w14:textId="77777777" w:rsidR="000F4327" w:rsidRDefault="000F4327" w:rsidP="00E563DC">
      <w:pPr>
        <w:spacing w:after="0" w:line="240" w:lineRule="auto"/>
        <w:rPr>
          <w:rFonts w:ascii="Tahoma" w:eastAsia="Times New Roman" w:hAnsi="Tahoma" w:cs="Tahoma"/>
          <w:b/>
          <w:bCs/>
          <w:sz w:val="26"/>
          <w:szCs w:val="26"/>
          <w:u w:val="single"/>
          <w:lang w:eastAsia="fr-FR"/>
        </w:rPr>
      </w:pPr>
    </w:p>
    <w:p w14:paraId="64409155" w14:textId="77777777" w:rsidR="000F4327" w:rsidRDefault="000F4327" w:rsidP="00E563DC">
      <w:pPr>
        <w:spacing w:after="0" w:line="240" w:lineRule="auto"/>
        <w:rPr>
          <w:rFonts w:ascii="Tahoma" w:eastAsia="Times New Roman" w:hAnsi="Tahoma" w:cs="Tahoma"/>
          <w:b/>
          <w:bCs/>
          <w:sz w:val="26"/>
          <w:szCs w:val="26"/>
          <w:u w:val="single"/>
          <w:lang w:eastAsia="fr-FR"/>
        </w:rPr>
      </w:pPr>
    </w:p>
    <w:p w14:paraId="1C145448" w14:textId="77777777" w:rsidR="000F4327" w:rsidRDefault="000F4327" w:rsidP="00E563DC">
      <w:pPr>
        <w:spacing w:after="0" w:line="240" w:lineRule="auto"/>
        <w:rPr>
          <w:rFonts w:ascii="Tahoma" w:eastAsia="Times New Roman" w:hAnsi="Tahoma" w:cs="Tahoma"/>
          <w:b/>
          <w:bCs/>
          <w:sz w:val="26"/>
          <w:szCs w:val="26"/>
          <w:u w:val="single"/>
          <w:lang w:eastAsia="fr-FR"/>
        </w:rPr>
      </w:pPr>
    </w:p>
    <w:p w14:paraId="52F1FEEF"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p w14:paraId="28CDFA2E"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1038B02"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7FF88C76"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7D3188AB"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705512F6"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0AC5578A" w14:textId="77777777" w:rsidR="00AD1785" w:rsidRPr="003F021B" w:rsidRDefault="00AD1785" w:rsidP="00AD1785">
      <w:pPr>
        <w:spacing w:after="0" w:line="240" w:lineRule="auto"/>
        <w:rPr>
          <w:rFonts w:ascii="Arial" w:eastAsia="Times New Roman" w:hAnsi="Arial" w:cs="Arial"/>
          <w:sz w:val="24"/>
          <w:szCs w:val="24"/>
          <w:lang w:eastAsia="fr-FR"/>
        </w:rPr>
      </w:pPr>
    </w:p>
    <w:p w14:paraId="4FBBF976" w14:textId="77777777" w:rsidR="00AD1785" w:rsidRPr="004B7521" w:rsidRDefault="00AD1785" w:rsidP="00AD1785">
      <w:pPr>
        <w:spacing w:after="0" w:line="240" w:lineRule="auto"/>
        <w:rPr>
          <w:rFonts w:ascii="Arial" w:eastAsia="Times New Roman" w:hAnsi="Arial" w:cs="Arial"/>
          <w:sz w:val="24"/>
          <w:szCs w:val="24"/>
          <w:lang w:eastAsia="fr-FR"/>
        </w:rPr>
      </w:pPr>
    </w:p>
    <w:p w14:paraId="0F3B22E4" w14:textId="77777777" w:rsidR="00052CC5" w:rsidRPr="004B7521" w:rsidRDefault="00052CC5" w:rsidP="00052CC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6AB6342E" w14:textId="77777777" w:rsidR="00052CC5" w:rsidRPr="004B7521" w:rsidRDefault="00052CC5" w:rsidP="00052CC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6AFCC11E" w14:textId="77777777" w:rsidR="00052CC5" w:rsidRPr="004B7521" w:rsidRDefault="00052CC5" w:rsidP="00052CC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468FD86E"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76ED140"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115E3D33"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675E82CD"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FCCD1EF"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F9E8109"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5EC90D7C"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6217385E"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2FDA64B0"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6855750C"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317847A5"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6E614933"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25421593"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73427F8B"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5923DADA"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4F8FB1A4"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569EAF40"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20B61FD1"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05EF482E"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47B0C97A" w14:textId="77777777" w:rsidR="000F4327" w:rsidRDefault="000F4327" w:rsidP="0005579E">
      <w:pPr>
        <w:spacing w:after="0" w:line="240" w:lineRule="auto"/>
        <w:ind w:left="993"/>
        <w:jc w:val="both"/>
        <w:rPr>
          <w:rFonts w:ascii="Arial" w:eastAsia="Times New Roman" w:hAnsi="Arial" w:cs="Arial"/>
          <w:b/>
          <w:bCs/>
          <w:sz w:val="36"/>
          <w:szCs w:val="36"/>
          <w:lang w:eastAsia="fr-FR"/>
        </w:rPr>
      </w:pPr>
    </w:p>
    <w:p w14:paraId="642E3312"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5B6A2D01"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134D55AF"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18DCD7A5"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6B4989D7"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7F39E015" w14:textId="278EB58C" w:rsidR="004B7521" w:rsidRPr="0005579E" w:rsidRDefault="00052CC5" w:rsidP="00052CC5">
      <w:pPr>
        <w:spacing w:after="0" w:line="240" w:lineRule="auto"/>
        <w:ind w:left="993"/>
        <w:rPr>
          <w:rFonts w:ascii="Arial" w:eastAsia="Times New Roman" w:hAnsi="Arial" w:cs="Arial"/>
          <w:b/>
          <w:bCs/>
          <w:sz w:val="36"/>
          <w:szCs w:val="36"/>
          <w:lang w:eastAsia="fr-FR"/>
        </w:rPr>
      </w:pPr>
      <w:r>
        <w:rPr>
          <w:rFonts w:ascii="Arial" w:eastAsia="Times New Roman" w:hAnsi="Arial" w:cs="Arial"/>
          <w:b/>
          <w:bCs/>
          <w:sz w:val="36"/>
          <w:szCs w:val="36"/>
          <w:lang w:eastAsia="fr-FR"/>
        </w:rPr>
        <w:t xml:space="preserve">                           </w:t>
      </w:r>
      <w:r w:rsidR="0005579E">
        <w:rPr>
          <w:rFonts w:ascii="Arial" w:eastAsia="Times New Roman" w:hAnsi="Arial" w:cs="Arial"/>
          <w:b/>
          <w:bCs/>
          <w:sz w:val="36"/>
          <w:szCs w:val="36"/>
          <w:lang w:eastAsia="fr-FR"/>
        </w:rPr>
        <w:t>PIECE N° 4</w:t>
      </w:r>
    </w:p>
    <w:p w14:paraId="6A5683E1"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40E517E"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61DE6BC6" wp14:editId="2CD967B1">
                <wp:simplePos x="0" y="0"/>
                <wp:positionH relativeFrom="column">
                  <wp:posOffset>38735</wp:posOffset>
                </wp:positionH>
                <wp:positionV relativeFrom="paragraph">
                  <wp:posOffset>165100</wp:posOffset>
                </wp:positionV>
                <wp:extent cx="6013450" cy="523240"/>
                <wp:effectExtent l="0" t="0" r="25400" b="10160"/>
                <wp:wrapSquare wrapText="bothSides"/>
                <wp:docPr id="2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229ACBB7" w14:textId="77777777" w:rsidR="005927F6" w:rsidRPr="00000289" w:rsidRDefault="005927F6"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2785ED45" w14:textId="77777777" w:rsidR="005927F6" w:rsidRDefault="005927F6" w:rsidP="004B7521">
                            <w:pPr>
                              <w:jc w:val="center"/>
                              <w:rPr>
                                <w:rFonts w:ascii="Arial" w:hAnsi="Arial" w:cs="Arial"/>
                                <w:b/>
                                <w:bCs/>
                                <w:sz w:val="36"/>
                                <w:szCs w:val="36"/>
                              </w:rPr>
                            </w:pPr>
                          </w:p>
                          <w:p w14:paraId="57EC35F9" w14:textId="77777777" w:rsidR="005927F6" w:rsidRPr="00006977" w:rsidRDefault="005927F6" w:rsidP="004B7521">
                            <w:pPr>
                              <w:jc w:val="center"/>
                              <w:rPr>
                                <w:rFonts w:ascii="Arial" w:hAnsi="Arial" w:cs="Arial"/>
                                <w:b/>
                                <w:bCs/>
                                <w:sz w:val="36"/>
                                <w:szCs w:val="36"/>
                              </w:rPr>
                            </w:pPr>
                          </w:p>
                          <w:p w14:paraId="1BDF7D5B"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E6BC6" id="Zone de texte 24" o:spid="_x0000_s1032"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v3MwIAAF4EAAAOAAAAZHJzL2Uyb0RvYy54bWysVE2P0zAQvSPxHyzfadJsW7ZR09XSpQhp&#10;+ZAWLtwc22ksbI+x3Sa7v56J05ZqgQsiB8vjGT/PvDeT1U1vNDlIHxTYik4nOSXSchDK7ir69cv2&#10;1TUlITIrmAYrK/ooA71Zv3yx6lwpC2hBC+kJgthQdq6ibYyuzLLAW2lYmICTFp0NeMMimn6XCc86&#10;RDc6K/J8kXXghfPAZQh4ejc66TrhN43k8VPTBBmJrijmFtPq01oPa7ZesXLnmWsVP6bB/iELw5TF&#10;R89QdywysvfqNyijuIcATZxwMBk0jeIy1YDVTPNn1Ty0zMlUC5IT3Jmm8P9g+cfDZ0+UqGixpMQy&#10;gxp9Q6WIkCTKPkpSzAaSOhdKjH1wGB37N9Cj2Kng4O6Bfw/EwqZldidvvYeulUxgktPhZnZxdcQJ&#10;A0jdfQCBj7F9hATUN94MDCInBNFRrMezQJgI4Xi4yKdXszm6OPrmxVUxSwpmrDzddj7EdxIMGTYV&#10;9dgACZ0d7kMcsmHlKWR4LIBWYqu0Tobf1RvtyYFhs2zTlwp4FqYt6Sq6nBfzkYC/QuTp+xOEURG7&#10;XitT0etzECsH2t5akXoyMqXHPaas7ZHHgbqRxNjXfdJtcZKnBvGIxHoYmxyHEjct+CdKOmzwioYf&#10;e+YlJfq9RXGW0xmyR2IyZvPXBRr+0lNfepjlCFXRSMm43cRxivbOq12LL43tYOEWBW1U4npQfszq&#10;mD42cZLgOHDDlFzaKerXb2H9Ew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LKRO/czAgAAXgQAAA4AAAAAAAAAAAAAAAAA&#10;LgIAAGRycy9lMm9Eb2MueG1sUEsBAi0AFAAGAAgAAAAhADUaUFveAAAACAEAAA8AAAAAAAAAAAAA&#10;AAAAjQQAAGRycy9kb3ducmV2LnhtbFBLBQYAAAAABAAEAPMAAACYBQAAAAA=&#10;">
                <v:textbox>
                  <w:txbxContent>
                    <w:p w14:paraId="229ACBB7" w14:textId="77777777" w:rsidR="005927F6" w:rsidRPr="00000289" w:rsidRDefault="005927F6"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2785ED45" w14:textId="77777777" w:rsidR="005927F6" w:rsidRDefault="005927F6" w:rsidP="004B7521">
                      <w:pPr>
                        <w:jc w:val="center"/>
                        <w:rPr>
                          <w:rFonts w:ascii="Arial" w:hAnsi="Arial" w:cs="Arial"/>
                          <w:b/>
                          <w:bCs/>
                          <w:sz w:val="36"/>
                          <w:szCs w:val="36"/>
                        </w:rPr>
                      </w:pPr>
                    </w:p>
                    <w:p w14:paraId="57EC35F9" w14:textId="77777777" w:rsidR="005927F6" w:rsidRPr="00006977" w:rsidRDefault="005927F6" w:rsidP="004B7521">
                      <w:pPr>
                        <w:jc w:val="center"/>
                        <w:rPr>
                          <w:rFonts w:ascii="Arial" w:hAnsi="Arial" w:cs="Arial"/>
                          <w:b/>
                          <w:bCs/>
                          <w:sz w:val="36"/>
                          <w:szCs w:val="36"/>
                        </w:rPr>
                      </w:pPr>
                    </w:p>
                    <w:p w14:paraId="1BDF7D5B"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045900D4" w14:textId="77777777" w:rsidR="004B7521"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p>
    <w:p w14:paraId="65818561" w14:textId="77777777" w:rsidR="00E563DC"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34E6B534" w14:textId="77777777" w:rsidR="00E563DC" w:rsidRPr="004B7521"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11C25300"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p>
    <w:p w14:paraId="66F6E8EF" w14:textId="77777777" w:rsidR="004B7521" w:rsidRPr="004B7521" w:rsidRDefault="004B7521" w:rsidP="004B7521">
      <w:pPr>
        <w:spacing w:after="0" w:line="240" w:lineRule="auto"/>
        <w:jc w:val="both"/>
        <w:rPr>
          <w:rFonts w:ascii="Arial Narrow" w:eastAsia="Times New Roman" w:hAnsi="Arial Narrow" w:cs="Arial"/>
          <w:lang w:eastAsia="fr-FR"/>
        </w:rPr>
      </w:pPr>
    </w:p>
    <w:p w14:paraId="2953130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1"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1"/>
    </w:p>
    <w:p w14:paraId="730DFD8F" w14:textId="0737F21D" w:rsidR="004B7521" w:rsidRPr="004B7521" w:rsidRDefault="004B7521" w:rsidP="004B7521">
      <w:pPr>
        <w:spacing w:after="0" w:line="240" w:lineRule="auto"/>
        <w:jc w:val="both"/>
        <w:rPr>
          <w:rFonts w:ascii="Arial Narrow" w:eastAsia="Times New Roman" w:hAnsi="Arial Narrow" w:cs="Arial"/>
          <w:lang w:eastAsia="fr-FR"/>
        </w:rPr>
      </w:pPr>
      <w:bookmarkStart w:id="92" w:name="_Toc160522300"/>
      <w:bookmarkStart w:id="93"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2"/>
      <w:bookmarkEnd w:id="93"/>
    </w:p>
    <w:p w14:paraId="7AC5471D" w14:textId="38759081" w:rsidR="004B7521" w:rsidRPr="004B7521" w:rsidRDefault="004B7521" w:rsidP="004B7521">
      <w:pPr>
        <w:spacing w:after="0" w:line="240" w:lineRule="auto"/>
        <w:jc w:val="both"/>
        <w:rPr>
          <w:rFonts w:ascii="Arial Narrow" w:eastAsia="Times New Roman" w:hAnsi="Arial Narrow" w:cs="Arial"/>
          <w:lang w:eastAsia="fr-FR"/>
        </w:rPr>
      </w:pPr>
      <w:bookmarkStart w:id="94" w:name="_Toc160522301"/>
      <w:bookmarkStart w:id="95"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4"/>
      <w:bookmarkEnd w:id="95"/>
    </w:p>
    <w:p w14:paraId="7D46209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065D20D8"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6" w:name="_Toc160522302"/>
      <w:bookmarkStart w:id="97"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6"/>
      <w:bookmarkEnd w:id="97"/>
    </w:p>
    <w:p w14:paraId="3DC1A5CE" w14:textId="2A4571C2" w:rsidR="004B7521" w:rsidRPr="004B7521" w:rsidRDefault="004B7521" w:rsidP="004B7521">
      <w:pPr>
        <w:spacing w:after="0" w:line="240" w:lineRule="auto"/>
        <w:jc w:val="both"/>
        <w:rPr>
          <w:rFonts w:ascii="Arial Narrow" w:eastAsia="Times New Roman" w:hAnsi="Arial Narrow" w:cs="Times New Roman"/>
          <w:lang w:eastAsia="fr-FR"/>
        </w:rPr>
      </w:pPr>
      <w:bookmarkStart w:id="98" w:name="_Toc160522303"/>
      <w:bookmarkStart w:id="99"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8"/>
      <w:bookmarkEnd w:id="99"/>
    </w:p>
    <w:p w14:paraId="4902B789" w14:textId="323124CC" w:rsidR="004B7521" w:rsidRPr="004B7521" w:rsidRDefault="004B7521" w:rsidP="004B7521">
      <w:pPr>
        <w:spacing w:after="0" w:line="240" w:lineRule="auto"/>
        <w:jc w:val="both"/>
        <w:rPr>
          <w:rFonts w:ascii="Arial Narrow" w:eastAsia="Times New Roman" w:hAnsi="Arial Narrow" w:cs="Arial"/>
          <w:lang w:eastAsia="fr-FR"/>
        </w:rPr>
      </w:pPr>
      <w:bookmarkStart w:id="100" w:name="_Toc160522304"/>
      <w:bookmarkStart w:id="101"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0"/>
      <w:bookmarkEnd w:id="101"/>
    </w:p>
    <w:p w14:paraId="0847EB9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2" w:name="_Toc160522305"/>
      <w:bookmarkStart w:id="103"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2"/>
      <w:bookmarkEnd w:id="103"/>
    </w:p>
    <w:p w14:paraId="4A26047A" w14:textId="7DF23596" w:rsidR="004B7521" w:rsidRPr="004B7521" w:rsidRDefault="004B7521" w:rsidP="004B7521">
      <w:pPr>
        <w:spacing w:after="0" w:line="240" w:lineRule="auto"/>
        <w:jc w:val="both"/>
        <w:rPr>
          <w:rFonts w:ascii="Arial Narrow" w:eastAsia="Times New Roman" w:hAnsi="Arial Narrow" w:cs="Arial"/>
          <w:lang w:eastAsia="fr-FR"/>
        </w:rPr>
      </w:pPr>
      <w:bookmarkStart w:id="104" w:name="_Toc160522306"/>
      <w:bookmarkStart w:id="105" w:name="_Toc160596966"/>
      <w:r w:rsidRPr="004B7521">
        <w:rPr>
          <w:rFonts w:ascii="Arial Narrow" w:eastAsia="Times New Roman" w:hAnsi="Arial Narrow" w:cs="Arial"/>
          <w:lang w:eastAsia="fr-FR"/>
        </w:rPr>
        <w:t>Tous les sables seront exempts d’oxydes, de matières organiques d’origine animale ou végétale.</w:t>
      </w:r>
      <w:bookmarkEnd w:id="104"/>
      <w:bookmarkEnd w:id="105"/>
    </w:p>
    <w:p w14:paraId="2F86A97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6" w:name="_Toc160522307"/>
      <w:bookmarkStart w:id="107"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6"/>
      <w:bookmarkEnd w:id="107"/>
    </w:p>
    <w:p w14:paraId="5C21133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8" w:name="_Toc160522308"/>
      <w:bookmarkStart w:id="109"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8"/>
      <w:bookmarkEnd w:id="109"/>
    </w:p>
    <w:p w14:paraId="7BEA6FDA" w14:textId="04147D42" w:rsidR="004B7521" w:rsidRPr="004B7521" w:rsidRDefault="004B7521" w:rsidP="004B7521">
      <w:pPr>
        <w:spacing w:after="120" w:line="240" w:lineRule="auto"/>
        <w:jc w:val="both"/>
        <w:rPr>
          <w:rFonts w:ascii="Arial Narrow" w:eastAsia="Times New Roman" w:hAnsi="Arial Narrow" w:cs="Arial"/>
          <w:lang w:eastAsia="fr-FR"/>
        </w:rPr>
      </w:pPr>
      <w:bookmarkStart w:id="110"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0"/>
    </w:p>
    <w:p w14:paraId="6BD206B6" w14:textId="424F511A"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1" w:name="_Toc160522309"/>
      <w:bookmarkStart w:id="112"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1"/>
      <w:bookmarkEnd w:id="112"/>
    </w:p>
    <w:p w14:paraId="73587285" w14:textId="61C17A2A" w:rsidR="004B7521" w:rsidRPr="004B7521" w:rsidRDefault="004B7521" w:rsidP="004B7521">
      <w:pPr>
        <w:spacing w:after="0" w:line="240" w:lineRule="auto"/>
        <w:jc w:val="both"/>
        <w:rPr>
          <w:rFonts w:ascii="Arial Narrow" w:eastAsia="Times New Roman" w:hAnsi="Arial Narrow" w:cs="Arial"/>
          <w:lang w:eastAsia="fr-FR"/>
        </w:rPr>
      </w:pPr>
      <w:bookmarkStart w:id="113" w:name="_Toc160522310"/>
      <w:bookmarkStart w:id="114"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3"/>
      <w:bookmarkEnd w:id="114"/>
    </w:p>
    <w:p w14:paraId="232E42A4"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5" w:name="_Toc160522311"/>
      <w:bookmarkStart w:id="116"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5"/>
      <w:bookmarkEnd w:id="116"/>
    </w:p>
    <w:p w14:paraId="40BF5DD4" w14:textId="581FF5E2" w:rsidR="004B7521" w:rsidRPr="004B7521" w:rsidRDefault="004B7521" w:rsidP="004B7521">
      <w:pPr>
        <w:spacing w:after="120" w:line="240" w:lineRule="auto"/>
        <w:jc w:val="both"/>
        <w:rPr>
          <w:rFonts w:ascii="Arial Narrow" w:eastAsia="Times New Roman" w:hAnsi="Arial Narrow" w:cs="Arial"/>
          <w:lang w:eastAsia="fr-FR"/>
        </w:rPr>
      </w:pPr>
      <w:bookmarkStart w:id="117"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7"/>
    </w:p>
    <w:p w14:paraId="087F561A"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8" w:name="_Toc160522312"/>
      <w:bookmarkStart w:id="119"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8"/>
      <w:bookmarkEnd w:id="119"/>
    </w:p>
    <w:p w14:paraId="1816CCE2" w14:textId="2BCCE4A2" w:rsidR="004B7521" w:rsidRPr="004B7521" w:rsidRDefault="004B7521" w:rsidP="004B7521">
      <w:pPr>
        <w:spacing w:after="0" w:line="240" w:lineRule="auto"/>
        <w:jc w:val="both"/>
        <w:rPr>
          <w:rFonts w:ascii="Arial Narrow" w:eastAsia="Times New Roman" w:hAnsi="Arial Narrow" w:cs="Arial"/>
          <w:lang w:eastAsia="fr-FR"/>
        </w:rPr>
      </w:pPr>
      <w:bookmarkStart w:id="120" w:name="_Toc160522313"/>
      <w:bookmarkStart w:id="121"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0"/>
      <w:bookmarkEnd w:id="121"/>
    </w:p>
    <w:p w14:paraId="3DBEBEBD"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59A81AD2"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2" w:name="_Toc160522314"/>
      <w:bookmarkStart w:id="123"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2"/>
      <w:bookmarkEnd w:id="123"/>
    </w:p>
    <w:p w14:paraId="2119D30B" w14:textId="22BEACB9" w:rsidR="004B7521" w:rsidRPr="004B7521" w:rsidRDefault="004B7521" w:rsidP="004B7521">
      <w:pPr>
        <w:spacing w:after="120" w:line="240" w:lineRule="auto"/>
        <w:jc w:val="both"/>
        <w:rPr>
          <w:rFonts w:ascii="Arial Narrow" w:eastAsia="Times New Roman" w:hAnsi="Arial Narrow" w:cs="Arial"/>
          <w:lang w:eastAsia="fr-FR"/>
        </w:rPr>
      </w:pPr>
      <w:bookmarkStart w:id="124" w:name="_Toc160596977"/>
      <w:r w:rsidRPr="004B7521">
        <w:rPr>
          <w:rFonts w:ascii="Arial Narrow" w:eastAsia="Times New Roman" w:hAnsi="Arial Narrow" w:cs="Arial"/>
          <w:lang w:eastAsia="fr-FR"/>
        </w:rPr>
        <w:lastRenderedPageBreak/>
        <w:t>Les coffrages seront simples et robustes. Ils devront supporter sans déformation le poids et la poussée du béton, les effets de la vibration et le poids des hommes employés lors de la mise en œuvre.</w:t>
      </w:r>
      <w:bookmarkEnd w:id="124"/>
    </w:p>
    <w:p w14:paraId="76C1FDEC" w14:textId="7E3863EA" w:rsidR="004B7521" w:rsidRPr="004B7521" w:rsidRDefault="004B7521" w:rsidP="004B7521">
      <w:pPr>
        <w:spacing w:after="0" w:line="240" w:lineRule="auto"/>
        <w:jc w:val="both"/>
        <w:rPr>
          <w:rFonts w:ascii="Arial Narrow" w:eastAsia="Times New Roman" w:hAnsi="Arial Narrow" w:cs="Arial"/>
          <w:lang w:eastAsia="fr-FR"/>
        </w:rPr>
      </w:pPr>
      <w:bookmarkStart w:id="125" w:name="_Toc160522315"/>
      <w:bookmarkStart w:id="126" w:name="_Toc160596978"/>
      <w:r w:rsidRPr="004B7521">
        <w:rPr>
          <w:rFonts w:ascii="Arial Narrow" w:eastAsia="Times New Roman" w:hAnsi="Arial Narrow" w:cs="Arial"/>
          <w:lang w:eastAsia="fr-FR"/>
        </w:rPr>
        <w:t>L’étanchéité des coffrages sera suffisante pour que l’excès d’eau ne puisse entraîner le ciment.</w:t>
      </w:r>
      <w:bookmarkEnd w:id="125"/>
      <w:bookmarkEnd w:id="126"/>
    </w:p>
    <w:p w14:paraId="0B373808" w14:textId="77777777" w:rsidR="004B7521" w:rsidRPr="004B7521" w:rsidRDefault="004B7521" w:rsidP="004B7521">
      <w:pPr>
        <w:spacing w:after="0" w:line="240" w:lineRule="auto"/>
        <w:jc w:val="both"/>
        <w:rPr>
          <w:rFonts w:ascii="Arial Narrow" w:eastAsia="Times New Roman" w:hAnsi="Arial Narrow" w:cs="Arial"/>
          <w:lang w:eastAsia="fr-FR"/>
        </w:rPr>
      </w:pPr>
    </w:p>
    <w:p w14:paraId="606D3098" w14:textId="0CDE720B" w:rsidR="004B7521" w:rsidRPr="004B7521" w:rsidRDefault="004B7521" w:rsidP="004B7521">
      <w:pPr>
        <w:spacing w:after="0" w:line="240" w:lineRule="auto"/>
        <w:jc w:val="both"/>
        <w:rPr>
          <w:rFonts w:ascii="Arial Narrow" w:eastAsia="Times New Roman" w:hAnsi="Arial Narrow" w:cs="Times New Roman"/>
          <w:b/>
          <w:i/>
          <w:lang w:eastAsia="fr-FR"/>
        </w:rPr>
      </w:pPr>
      <w:bookmarkStart w:id="127" w:name="_Toc160522316"/>
      <w:bookmarkStart w:id="128" w:name="_Toc160596979"/>
      <w:r w:rsidRPr="004B7521">
        <w:rPr>
          <w:rFonts w:ascii="Arial Narrow" w:eastAsia="Times New Roman" w:hAnsi="Arial Narrow" w:cs="Times New Roman"/>
          <w:b/>
          <w:i/>
          <w:lang w:eastAsia="fr-FR"/>
        </w:rPr>
        <w:t>CHAPITRE I : INSTALLATION DE CHANTIER</w:t>
      </w:r>
      <w:bookmarkEnd w:id="127"/>
      <w:bookmarkEnd w:id="128"/>
    </w:p>
    <w:p w14:paraId="57EE1F11" w14:textId="379BC959"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9" w:name="_Toc160522317"/>
      <w:bookmarkStart w:id="130"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9"/>
      <w:bookmarkEnd w:id="130"/>
    </w:p>
    <w:p w14:paraId="652AC5EF"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1" w:name="_Toc160522318"/>
      <w:bookmarkStart w:id="132" w:name="_Toc160596981"/>
      <w:r w:rsidRPr="004B7521">
        <w:rPr>
          <w:rFonts w:ascii="Arial Narrow" w:eastAsia="Times New Roman" w:hAnsi="Arial Narrow" w:cs="Arial"/>
          <w:lang w:eastAsia="fr-FR"/>
        </w:rPr>
        <w:t>la construction éventuelle d’une clôture provisoire ;</w:t>
      </w:r>
      <w:bookmarkEnd w:id="131"/>
      <w:bookmarkEnd w:id="132"/>
    </w:p>
    <w:p w14:paraId="34F85E35" w14:textId="07863F9A"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3" w:name="_Toc160522319"/>
      <w:bookmarkStart w:id="134"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3"/>
      <w:bookmarkEnd w:id="134"/>
    </w:p>
    <w:p w14:paraId="3742DED0"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5" w:name="_Toc160522320"/>
      <w:bookmarkStart w:id="136" w:name="_Toc160596983"/>
      <w:r w:rsidRPr="004B7521">
        <w:rPr>
          <w:rFonts w:ascii="Arial Narrow" w:eastAsia="Times New Roman" w:hAnsi="Arial Narrow" w:cs="Arial"/>
          <w:lang w:eastAsia="fr-FR"/>
        </w:rPr>
        <w:t>éventuellement les branchements provisoires en eau, en électricité et téléphone.</w:t>
      </w:r>
      <w:bookmarkEnd w:id="135"/>
      <w:bookmarkEnd w:id="136"/>
    </w:p>
    <w:p w14:paraId="1B6A96F3"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14:paraId="632DA36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68E23F97" w14:textId="5FEC1ECE"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7" w:name="_Toc160522321"/>
      <w:bookmarkStart w:id="138" w:name="_Toc160596984"/>
      <w:r w:rsidRPr="004B7521">
        <w:rPr>
          <w:rFonts w:ascii="Arial Narrow" w:eastAsia="Times New Roman" w:hAnsi="Arial Narrow" w:cs="Arial"/>
          <w:lang w:eastAsia="fr-FR"/>
        </w:rPr>
        <w:t>Les études comprennent :</w:t>
      </w:r>
      <w:bookmarkEnd w:id="137"/>
      <w:bookmarkEnd w:id="138"/>
    </w:p>
    <w:p w14:paraId="4AAE8542" w14:textId="19D1B75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9" w:name="_Toc160522322"/>
      <w:bookmarkStart w:id="140" w:name="_Toc160596985"/>
      <w:r w:rsidRPr="004B7521">
        <w:rPr>
          <w:rFonts w:ascii="Arial Narrow" w:eastAsia="Times New Roman" w:hAnsi="Arial Narrow" w:cs="Arial"/>
          <w:lang w:eastAsia="fr-FR"/>
        </w:rPr>
        <w:t>l’établissement des plans d’exécution et de détails aux échelles convenables</w:t>
      </w:r>
      <w:bookmarkEnd w:id="139"/>
      <w:bookmarkEnd w:id="140"/>
    </w:p>
    <w:p w14:paraId="243B030E" w14:textId="15F16890"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1" w:name="_Toc160522323"/>
      <w:bookmarkStart w:id="142" w:name="_Toc160596986"/>
      <w:r w:rsidRPr="004B7521">
        <w:rPr>
          <w:rFonts w:ascii="Arial Narrow" w:eastAsia="Times New Roman" w:hAnsi="Arial Narrow" w:cs="Arial"/>
          <w:lang w:eastAsia="fr-FR"/>
        </w:rPr>
        <w:t>l’établissement de planning des travaux</w:t>
      </w:r>
      <w:bookmarkEnd w:id="141"/>
      <w:bookmarkEnd w:id="142"/>
    </w:p>
    <w:p w14:paraId="06F0EDE8"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63E38B23"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2B5D9DD9" w14:textId="1519383A"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3" w:name="_Toc160522324"/>
      <w:bookmarkStart w:id="144" w:name="_Toc160596987"/>
      <w:r w:rsidRPr="004B7521">
        <w:rPr>
          <w:rFonts w:ascii="Arial Narrow" w:eastAsia="Times New Roman" w:hAnsi="Arial Narrow" w:cs="Arial"/>
          <w:lang w:eastAsia="fr-FR"/>
        </w:rPr>
        <w:t>Ces plans seront remis avant le début des travaux.</w:t>
      </w:r>
      <w:bookmarkEnd w:id="143"/>
      <w:bookmarkEnd w:id="144"/>
    </w:p>
    <w:p w14:paraId="417D696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03412030" w14:textId="48B19AF3"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5" w:name="_Toc160522325"/>
      <w:bookmarkStart w:id="146"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5"/>
      <w:bookmarkEnd w:id="146"/>
    </w:p>
    <w:p w14:paraId="747C726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653DD6A0"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7" w:name="_Toc160522326"/>
      <w:bookmarkStart w:id="148"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7"/>
      <w:bookmarkEnd w:id="148"/>
    </w:p>
    <w:p w14:paraId="105F969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3E21BA6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2EF8280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01247A00" w14:textId="0E1E42C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9" w:name="_Toc160522327"/>
      <w:bookmarkStart w:id="150"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9"/>
      <w:bookmarkEnd w:id="150"/>
    </w:p>
    <w:p w14:paraId="6F69033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2AADAEE0" w14:textId="7D58B2F2" w:rsidR="004B7521" w:rsidRPr="004B7521" w:rsidRDefault="004B7521" w:rsidP="004B7521">
      <w:pPr>
        <w:spacing w:after="0" w:line="240" w:lineRule="auto"/>
        <w:jc w:val="both"/>
        <w:rPr>
          <w:rFonts w:ascii="Arial Narrow" w:eastAsia="Times New Roman" w:hAnsi="Arial Narrow" w:cs="Arial"/>
          <w:lang w:eastAsia="fr-FR"/>
        </w:rPr>
      </w:pPr>
      <w:bookmarkStart w:id="151" w:name="_Toc160522328"/>
      <w:bookmarkStart w:id="152" w:name="_Toc160596991"/>
      <w:r w:rsidRPr="004B7521">
        <w:rPr>
          <w:rFonts w:ascii="Arial Narrow" w:eastAsia="Times New Roman" w:hAnsi="Arial Narrow" w:cs="Arial"/>
          <w:lang w:eastAsia="fr-FR"/>
        </w:rPr>
        <w:t xml:space="preserve">Nivellement d’une plate-forme sur l’emplacement du bâtiment et sur une emprise de 2 à 5 m </w:t>
      </w:r>
      <w:proofErr w:type="gramStart"/>
      <w:r w:rsidRPr="004B7521">
        <w:rPr>
          <w:rFonts w:ascii="Arial Narrow" w:eastAsia="Times New Roman" w:hAnsi="Arial Narrow" w:cs="Arial"/>
          <w:lang w:eastAsia="fr-FR"/>
        </w:rPr>
        <w:t>tout</w:t>
      </w:r>
      <w:proofErr w:type="gramEnd"/>
      <w:r w:rsidRPr="004B7521">
        <w:rPr>
          <w:rFonts w:ascii="Arial Narrow" w:eastAsia="Times New Roman" w:hAnsi="Arial Narrow" w:cs="Arial"/>
          <w:lang w:eastAsia="fr-FR"/>
        </w:rPr>
        <w:t xml:space="preserve"> autour de celui-ci.</w:t>
      </w:r>
      <w:bookmarkEnd w:id="151"/>
      <w:bookmarkEnd w:id="152"/>
    </w:p>
    <w:p w14:paraId="641A8E7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69D8ECFB" w14:textId="1F95492E"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3" w:name="_Toc160522332"/>
      <w:bookmarkStart w:id="154"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3"/>
      <w:bookmarkEnd w:id="154"/>
    </w:p>
    <w:p w14:paraId="42085364" w14:textId="2221F65C"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5" w:name="_Toc160522333"/>
      <w:bookmarkStart w:id="156" w:name="_Toc160596996"/>
      <w:r w:rsidRPr="004B7521">
        <w:rPr>
          <w:rFonts w:ascii="Arial Narrow" w:eastAsia="Times New Roman" w:hAnsi="Arial Narrow" w:cs="Arial"/>
          <w:lang w:eastAsia="fr-FR"/>
        </w:rPr>
        <w:t>L’exécution de ces fouilles sera subordonnée à l’approbation de l’implantation par le Maître d’œuvre.</w:t>
      </w:r>
      <w:bookmarkEnd w:id="155"/>
      <w:bookmarkEnd w:id="156"/>
    </w:p>
    <w:p w14:paraId="547406F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023CBB5B" w14:textId="637B32ED"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7" w:name="_Toc160522334"/>
      <w:bookmarkStart w:id="158"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7"/>
      <w:bookmarkEnd w:id="158"/>
    </w:p>
    <w:p w14:paraId="6EEC424F"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78B8D000"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65109825"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48A99EEE" w14:textId="77777777" w:rsidR="004B7521" w:rsidRPr="004B7521" w:rsidRDefault="004B7521" w:rsidP="004B7521">
      <w:pPr>
        <w:spacing w:after="0" w:line="240" w:lineRule="auto"/>
        <w:rPr>
          <w:rFonts w:ascii="Arial Narrow" w:eastAsia="Times New Roman" w:hAnsi="Arial Narrow" w:cs="Times New Roman"/>
          <w:lang w:eastAsia="fr-FR"/>
        </w:rPr>
      </w:pPr>
    </w:p>
    <w:p w14:paraId="2E42E1F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56E44C00" w14:textId="20444A1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9" w:name="_Toc160522335"/>
      <w:bookmarkStart w:id="160"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9"/>
      <w:bookmarkEnd w:id="160"/>
    </w:p>
    <w:p w14:paraId="0F44727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4FE8309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1" w:name="_Toc160522341"/>
      <w:bookmarkStart w:id="162" w:name="_Toc160597005"/>
      <w:r w:rsidRPr="004B7521">
        <w:rPr>
          <w:rFonts w:ascii="Arial Narrow" w:eastAsia="Times New Roman" w:hAnsi="Arial Narrow" w:cs="Arial"/>
          <w:lang w:eastAsia="fr-FR"/>
        </w:rPr>
        <w:t xml:space="preserve">Les semelles seront en béton armé de section 15 x 40 x 40 (pour poteaux de 15 x 15 cm), de 15 x 40 x 60 cm, </w:t>
      </w:r>
    </w:p>
    <w:p w14:paraId="199D309B" w14:textId="656AC0F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               </w:t>
      </w:r>
      <w:proofErr w:type="gramStart"/>
      <w:r w:rsidRPr="004B7521">
        <w:rPr>
          <w:rFonts w:ascii="Arial Narrow" w:eastAsia="Times New Roman" w:hAnsi="Arial Narrow" w:cs="Arial"/>
          <w:lang w:eastAsia="fr-FR"/>
        </w:rPr>
        <w:t>ou</w:t>
      </w:r>
      <w:proofErr w:type="gramEnd"/>
      <w:r w:rsidRPr="004B7521">
        <w:rPr>
          <w:rFonts w:ascii="Arial Narrow" w:eastAsia="Times New Roman" w:hAnsi="Arial Narrow" w:cs="Arial"/>
          <w:lang w:eastAsia="fr-FR"/>
        </w:rPr>
        <w:t xml:space="preserve"> de section 15 x 50 x 50 cm (pour poteaux de 20 x 20 cm), suivant indications des plans</w:t>
      </w:r>
      <w:bookmarkEnd w:id="161"/>
      <w:bookmarkEnd w:id="162"/>
    </w:p>
    <w:p w14:paraId="3E5E67A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46BC289F" w14:textId="0A9DA574"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3" w:name="_Toc160522342"/>
      <w:bookmarkStart w:id="164" w:name="_Toc160597006"/>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15 cm"/>
        </w:smartTagPr>
        <w:r w:rsidRPr="004B7521">
          <w:rPr>
            <w:rFonts w:ascii="Arial Narrow" w:eastAsia="Times New Roman" w:hAnsi="Arial Narrow" w:cs="Arial"/>
            <w:lang w:eastAsia="fr-FR"/>
          </w:rPr>
          <w:t>15 cm, de 20 x 20 cm</w:t>
        </w:r>
      </w:smartTag>
      <w:r w:rsidRPr="004B7521">
        <w:rPr>
          <w:rFonts w:ascii="Arial Narrow" w:eastAsia="Times New Roman" w:hAnsi="Arial Narrow" w:cs="Arial"/>
          <w:lang w:eastAsia="fr-FR"/>
        </w:rPr>
        <w:t xml:space="preserve"> (suivant indication des plans)</w:t>
      </w:r>
      <w:bookmarkEnd w:id="163"/>
      <w:bookmarkEnd w:id="164"/>
    </w:p>
    <w:p w14:paraId="3B6F2E4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5" w:name="_Toc160522343"/>
      <w:bookmarkStart w:id="166" w:name="_Toc160597007"/>
      <w:r w:rsidRPr="004B7521">
        <w:rPr>
          <w:rFonts w:ascii="Arial Narrow" w:eastAsia="Times New Roman" w:hAnsi="Arial Narrow" w:cs="Arial"/>
          <w:lang w:eastAsia="fr-FR"/>
        </w:rPr>
        <w:lastRenderedPageBreak/>
        <w:t>Béton : dosé à 350 kg/m3</w:t>
      </w:r>
      <w:bookmarkEnd w:id="165"/>
      <w:bookmarkEnd w:id="166"/>
    </w:p>
    <w:p w14:paraId="334E734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7" w:name="_Toc160522344"/>
      <w:bookmarkStart w:id="168" w:name="_Toc160597008"/>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w:t>
      </w:r>
      <w:bookmarkEnd w:id="167"/>
      <w:bookmarkEnd w:id="168"/>
      <w:r w:rsidRPr="004B7521">
        <w:rPr>
          <w:rFonts w:ascii="Arial Narrow" w:eastAsia="Times New Roman" w:hAnsi="Arial Narrow" w:cs="Arial"/>
          <w:lang w:eastAsia="fr-FR"/>
        </w:rPr>
        <w:t>HA8</w:t>
      </w:r>
    </w:p>
    <w:p w14:paraId="63A9CB8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03F0E3BE" w14:textId="532E25E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9" w:name="_Toc160522345"/>
      <w:bookmarkStart w:id="170"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9"/>
      <w:bookmarkEnd w:id="170"/>
    </w:p>
    <w:p w14:paraId="4B5D954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14:paraId="60340FB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1" w:name="_Toc160522346"/>
      <w:bookmarkStart w:id="172"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1"/>
      <w:bookmarkEnd w:id="172"/>
    </w:p>
    <w:p w14:paraId="484CD52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3" w:name="_Toc160522347"/>
      <w:bookmarkStart w:id="174" w:name="_Toc160597011"/>
      <w:r w:rsidRPr="004B7521">
        <w:rPr>
          <w:rFonts w:ascii="Arial Narrow" w:eastAsia="Times New Roman" w:hAnsi="Arial Narrow" w:cs="Arial"/>
          <w:lang w:eastAsia="fr-FR"/>
        </w:rPr>
        <w:t>Aciers : Fer HA 8 ; maille 15 x 15</w:t>
      </w:r>
      <w:bookmarkEnd w:id="173"/>
      <w:bookmarkEnd w:id="174"/>
      <w:r w:rsidRPr="004B7521">
        <w:rPr>
          <w:rFonts w:ascii="Arial Narrow" w:eastAsia="Times New Roman" w:hAnsi="Arial Narrow" w:cs="Arial"/>
          <w:lang w:eastAsia="fr-FR"/>
        </w:rPr>
        <w:t xml:space="preserve"> cm</w:t>
      </w:r>
    </w:p>
    <w:p w14:paraId="4699E69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14:paraId="192F7217" w14:textId="08D43319" w:rsidR="004B7521" w:rsidRPr="004B7521" w:rsidRDefault="004B7521" w:rsidP="004B7521">
      <w:pPr>
        <w:spacing w:after="0" w:line="240" w:lineRule="auto"/>
        <w:jc w:val="both"/>
        <w:rPr>
          <w:rFonts w:ascii="Arial Narrow" w:eastAsia="Times New Roman" w:hAnsi="Arial Narrow" w:cs="Arial"/>
          <w:lang w:eastAsia="fr-FR"/>
        </w:rPr>
      </w:pPr>
      <w:bookmarkStart w:id="175" w:name="_Toc160522351"/>
      <w:bookmarkStart w:id="176" w:name="_Toc160597015"/>
      <w:r w:rsidRPr="004B7521">
        <w:rPr>
          <w:rFonts w:ascii="Arial Narrow" w:eastAsia="Times New Roman" w:hAnsi="Arial Narrow" w:cs="Arial"/>
          <w:lang w:eastAsia="fr-FR"/>
        </w:rPr>
        <w:t>En béton armé de 20 x 20 cm.</w:t>
      </w:r>
      <w:bookmarkEnd w:id="175"/>
      <w:bookmarkEnd w:id="176"/>
    </w:p>
    <w:p w14:paraId="4C38AA4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7" w:name="_Toc160522352"/>
      <w:bookmarkStart w:id="178"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7"/>
      <w:bookmarkEnd w:id="178"/>
    </w:p>
    <w:p w14:paraId="34E9626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9" w:name="_Toc160522353"/>
      <w:bookmarkStart w:id="180"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 équerres (chapeau) HA 8 aux angles.</w:t>
      </w:r>
      <w:bookmarkEnd w:id="179"/>
      <w:bookmarkEnd w:id="180"/>
    </w:p>
    <w:p w14:paraId="7870BF83"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18700A5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1" w:name="_Toc160522354"/>
      <w:bookmarkStart w:id="182" w:name="_Toc160597018"/>
      <w:r w:rsidRPr="004B7521">
        <w:rPr>
          <w:rFonts w:ascii="Arial Narrow" w:eastAsia="Times New Roman" w:hAnsi="Arial Narrow" w:cs="Times New Roman"/>
          <w:b/>
          <w:bCs/>
          <w:u w:val="single"/>
          <w:lang w:eastAsia="fr-FR"/>
        </w:rPr>
        <w:t>Maçonnerie de moellons</w:t>
      </w:r>
    </w:p>
    <w:p w14:paraId="1D4967ED"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Les moellons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1"/>
    <w:bookmarkEnd w:id="182"/>
    <w:p w14:paraId="2424AB0B"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2DC2847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1A6076F0" w14:textId="1A4C5F16"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363"/>
      <w:bookmarkStart w:id="184"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ou 10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3"/>
      <w:bookmarkEnd w:id="184"/>
    </w:p>
    <w:p w14:paraId="01BFA76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0853E68"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5" w:name="_Toc160522365"/>
      <w:bookmarkStart w:id="186" w:name="_Toc160597029"/>
      <w:r w:rsidRPr="004B7521">
        <w:rPr>
          <w:rFonts w:ascii="Arial Narrow" w:eastAsia="Times New Roman" w:hAnsi="Arial Narrow" w:cs="Arial"/>
          <w:lang w:eastAsia="fr-FR"/>
        </w:rPr>
        <w:t>En béton armé de section 15 x 15 dans les murs, de 15 x 30 cm ou de 20 x 20 cm sur la véranda</w:t>
      </w:r>
      <w:bookmarkEnd w:id="185"/>
      <w:bookmarkEnd w:id="186"/>
      <w:r w:rsidRPr="004B7521">
        <w:rPr>
          <w:rFonts w:ascii="Arial Narrow" w:eastAsia="Times New Roman" w:hAnsi="Arial Narrow" w:cs="Arial"/>
          <w:lang w:eastAsia="fr-FR"/>
        </w:rPr>
        <w:t xml:space="preserve"> et ailleurs suivant les indications des plans d’exécution.</w:t>
      </w:r>
    </w:p>
    <w:p w14:paraId="02B7F38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7" w:name="_Toc160522366"/>
      <w:bookmarkStart w:id="188"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7"/>
      <w:bookmarkEnd w:id="188"/>
    </w:p>
    <w:p w14:paraId="6606410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15 x 15 cm ou de 20 x 20 cm, et  6 filants HA 8 pour les poteaux de 15 x 30 cm.</w:t>
      </w:r>
    </w:p>
    <w:p w14:paraId="18FAAD1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63CE8D76" w14:textId="39FE7737" w:rsidR="004B7521" w:rsidRPr="004B7521" w:rsidRDefault="004B7521" w:rsidP="004B7521">
      <w:pPr>
        <w:spacing w:after="0" w:line="240" w:lineRule="auto"/>
        <w:jc w:val="both"/>
        <w:rPr>
          <w:rFonts w:ascii="Arial Narrow" w:eastAsia="Times New Roman" w:hAnsi="Arial Narrow" w:cs="Arial"/>
          <w:lang w:eastAsia="fr-FR"/>
        </w:rPr>
      </w:pPr>
      <w:bookmarkStart w:id="189" w:name="_Toc160522368"/>
      <w:bookmarkStart w:id="190" w:name="_Toc160597032"/>
      <w:r w:rsidRPr="004B7521">
        <w:rPr>
          <w:rFonts w:ascii="Arial Narrow" w:eastAsia="Times New Roman" w:hAnsi="Arial Narrow" w:cs="Arial"/>
          <w:lang w:eastAsia="fr-FR"/>
        </w:rPr>
        <w:t>En béton armé de section 15 x 20 ou 10 x 20 suivant épaisseur des murs.</w:t>
      </w:r>
      <w:bookmarkEnd w:id="189"/>
      <w:bookmarkEnd w:id="190"/>
    </w:p>
    <w:p w14:paraId="0615E6B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1" w:name="_Toc160522369"/>
      <w:bookmarkStart w:id="192"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1"/>
      <w:bookmarkEnd w:id="192"/>
    </w:p>
    <w:p w14:paraId="11410E8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3" w:name="_Toc160522370"/>
      <w:bookmarkStart w:id="194" w:name="_Toc160597034"/>
      <w:r w:rsidRPr="004B7521">
        <w:rPr>
          <w:rFonts w:ascii="Arial Narrow" w:eastAsia="Times New Roman" w:hAnsi="Arial Narrow" w:cs="Arial"/>
          <w:lang w:eastAsia="fr-FR"/>
        </w:rPr>
        <w:t xml:space="preserve">Aciers : </w:t>
      </w:r>
      <w:bookmarkEnd w:id="193"/>
      <w:bookmarkEnd w:id="194"/>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07D79AF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7561304D"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5" w:name="_Toc160522374"/>
      <w:bookmarkStart w:id="196" w:name="_Toc160597038"/>
      <w:r w:rsidRPr="004B7521">
        <w:rPr>
          <w:rFonts w:ascii="Arial Narrow" w:eastAsia="Times New Roman" w:hAnsi="Arial Narrow" w:cs="Arial"/>
          <w:lang w:eastAsia="fr-FR"/>
        </w:rPr>
        <w:t>En béton armé de section 15 x 15 cm</w:t>
      </w:r>
      <w:bookmarkStart w:id="197" w:name="_Toc160522375"/>
      <w:bookmarkStart w:id="198" w:name="_Toc160597039"/>
      <w:bookmarkEnd w:id="195"/>
      <w:bookmarkEnd w:id="196"/>
      <w:r w:rsidRPr="004B7521">
        <w:rPr>
          <w:rFonts w:ascii="Arial Narrow" w:eastAsia="Times New Roman" w:hAnsi="Arial Narrow" w:cs="Arial"/>
          <w:lang w:eastAsia="fr-FR"/>
        </w:rPr>
        <w:t xml:space="preserve"> ;    </w:t>
      </w:r>
    </w:p>
    <w:p w14:paraId="2C86DEC1" w14:textId="76F5399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9" w:name="_Toc160522376"/>
      <w:bookmarkStart w:id="200" w:name="_Toc160597040"/>
      <w:bookmarkEnd w:id="197"/>
      <w:bookmarkEnd w:id="198"/>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9"/>
      <w:bookmarkEnd w:id="200"/>
    </w:p>
    <w:p w14:paraId="4D1C516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526CAF18" w14:textId="2059971A" w:rsidR="004B7521" w:rsidRPr="004B7521" w:rsidRDefault="004B7521" w:rsidP="004B7521">
      <w:pPr>
        <w:spacing w:after="0" w:line="240" w:lineRule="auto"/>
        <w:jc w:val="both"/>
        <w:rPr>
          <w:rFonts w:ascii="Arial Narrow" w:eastAsia="Times New Roman" w:hAnsi="Arial Narrow" w:cs="Arial"/>
          <w:lang w:eastAsia="fr-FR"/>
        </w:rPr>
      </w:pPr>
      <w:bookmarkStart w:id="201" w:name="_Toc160522377"/>
      <w:bookmarkStart w:id="202" w:name="_Toc160597041"/>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1"/>
      <w:bookmarkEnd w:id="202"/>
    </w:p>
    <w:p w14:paraId="2E86062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3" w:name="_Toc160522378"/>
      <w:bookmarkStart w:id="204"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3"/>
      <w:bookmarkEnd w:id="204"/>
    </w:p>
    <w:p w14:paraId="66A70F9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5" w:name="_Toc160522379"/>
      <w:bookmarkStart w:id="206" w:name="_Toc160597043"/>
      <w:r w:rsidRPr="004B7521">
        <w:rPr>
          <w:rFonts w:ascii="Arial Narrow" w:eastAsia="Times New Roman" w:hAnsi="Arial Narrow" w:cs="Arial"/>
          <w:lang w:eastAsia="fr-FR"/>
        </w:rPr>
        <w:t xml:space="preserve">Aciers : </w:t>
      </w:r>
      <w:bookmarkEnd w:id="205"/>
      <w:bookmarkEnd w:id="206"/>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320DCC4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Claustras</w:t>
      </w:r>
    </w:p>
    <w:p w14:paraId="56629104" w14:textId="57471870" w:rsidR="004B7521" w:rsidRPr="004B7521" w:rsidRDefault="004B7521" w:rsidP="004B7521">
      <w:pPr>
        <w:spacing w:after="0" w:line="240" w:lineRule="auto"/>
        <w:jc w:val="both"/>
        <w:rPr>
          <w:rFonts w:ascii="Arial Narrow" w:eastAsia="Times New Roman" w:hAnsi="Arial Narrow" w:cs="Arial"/>
          <w:lang w:eastAsia="fr-FR"/>
        </w:rPr>
      </w:pPr>
      <w:bookmarkStart w:id="207" w:name="_Toc160522380"/>
      <w:bookmarkStart w:id="208" w:name="_Toc160597044"/>
      <w:r w:rsidRPr="004B7521">
        <w:rPr>
          <w:rFonts w:ascii="Arial Narrow" w:eastAsia="Times New Roman" w:hAnsi="Arial Narrow" w:cs="Arial"/>
          <w:lang w:eastAsia="fr-FR"/>
        </w:rPr>
        <w:t>Suivant les indications des plans y afférents et du Maître d’œuvre conformément au modèle du dossier d’appel d’offres.</w:t>
      </w:r>
      <w:bookmarkEnd w:id="207"/>
      <w:bookmarkEnd w:id="208"/>
    </w:p>
    <w:p w14:paraId="1E621C66" w14:textId="77777777" w:rsidR="004B7521" w:rsidRPr="004B7521" w:rsidRDefault="004B7521" w:rsidP="004B7521">
      <w:pPr>
        <w:spacing w:after="0" w:line="240" w:lineRule="auto"/>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Chape</w:t>
      </w:r>
    </w:p>
    <w:p w14:paraId="34E835A5" w14:textId="5C2FF093" w:rsidR="004B7521" w:rsidRPr="004B7521" w:rsidRDefault="004B7521" w:rsidP="004B7521">
      <w:pPr>
        <w:spacing w:after="0" w:line="240" w:lineRule="auto"/>
        <w:jc w:val="both"/>
        <w:rPr>
          <w:rFonts w:ascii="Arial Narrow" w:eastAsia="Times New Roman" w:hAnsi="Arial Narrow" w:cs="Arial"/>
          <w:lang w:eastAsia="fr-FR"/>
        </w:rPr>
      </w:pPr>
      <w:bookmarkStart w:id="209" w:name="_Toc160522381"/>
      <w:bookmarkStart w:id="210" w:name="_Toc160597045"/>
      <w:r w:rsidRPr="004B7521">
        <w:rPr>
          <w:rFonts w:ascii="Arial Narrow" w:eastAsia="Times New Roman" w:hAnsi="Arial Narrow" w:cs="Arial"/>
          <w:lang w:eastAsia="fr-FR"/>
        </w:rPr>
        <w:t>D’une épaisseur de 4 cm, elle sera réalisée avec un mortier de gros sable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finition lissage à la barbotine de ciment avec bouchardage.</w:t>
      </w:r>
      <w:bookmarkEnd w:id="209"/>
      <w:bookmarkEnd w:id="210"/>
    </w:p>
    <w:p w14:paraId="4B5EC472" w14:textId="77777777" w:rsidR="004B7521" w:rsidRPr="004B7521" w:rsidRDefault="004B7521" w:rsidP="00DA1B5F">
      <w:pPr>
        <w:numPr>
          <w:ilvl w:val="0"/>
          <w:numId w:val="16"/>
        </w:numPr>
        <w:spacing w:after="0" w:line="240" w:lineRule="auto"/>
        <w:contextualSpacing/>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Revêtements scellés :</w:t>
      </w:r>
    </w:p>
    <w:p w14:paraId="0DA32A86"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carreaux sont choisis en accord avec l’Ingénieur et le Chef de service du Marché.</w:t>
      </w:r>
    </w:p>
    <w:p w14:paraId="47A319BE"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p>
    <w:p w14:paraId="571F574D"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toilettes recevront les carreaux grés cérames de 5 x 5 cm ou les mosaïques de 2 x 2 cm.</w:t>
      </w:r>
    </w:p>
    <w:p w14:paraId="68651789"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certaines salles seront en carreaux grés cérame de 30 x 30 cm ou de 5 x 5 cm ;</w:t>
      </w:r>
    </w:p>
    <w:p w14:paraId="0944D88F"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murs de toilettes ou des salles d’eau recevront des carreaux en faïence de 5 x 5 cm ou de 15 x 30 cm, et sur une hauteur d’au moins 1,50 m.</w:t>
      </w:r>
    </w:p>
    <w:p w14:paraId="3134AE1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4D081893" w14:textId="0F54574A" w:rsidR="004B7521" w:rsidRPr="004B7521" w:rsidRDefault="004B7521" w:rsidP="004B7521">
      <w:pPr>
        <w:spacing w:after="0" w:line="240" w:lineRule="auto"/>
        <w:jc w:val="both"/>
        <w:rPr>
          <w:rFonts w:ascii="Arial Narrow" w:eastAsia="Times New Roman" w:hAnsi="Arial Narrow" w:cs="Arial"/>
          <w:lang w:eastAsia="fr-FR"/>
        </w:rPr>
      </w:pPr>
      <w:bookmarkStart w:id="211" w:name="_Toc160522382"/>
      <w:bookmarkStart w:id="212"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11"/>
      <w:bookmarkEnd w:id="212"/>
    </w:p>
    <w:p w14:paraId="4AA3A64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3" w:name="_Toc160522383"/>
      <w:bookmarkStart w:id="214" w:name="_Toc160597047"/>
      <w:r w:rsidRPr="004B7521">
        <w:rPr>
          <w:rFonts w:ascii="Arial Narrow" w:eastAsia="Times New Roman" w:hAnsi="Arial Narrow" w:cs="Arial"/>
          <w:lang w:eastAsia="fr-FR"/>
        </w:rPr>
        <w:t>Accrochage : gobetis avec mortier de gros sable</w:t>
      </w:r>
      <w:bookmarkEnd w:id="213"/>
      <w:bookmarkEnd w:id="214"/>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032EDAB2" w14:textId="68773772"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5" w:name="_Toc160522384"/>
      <w:bookmarkStart w:id="216" w:name="_Toc160597048"/>
      <w:r w:rsidRPr="004B7521">
        <w:rPr>
          <w:rFonts w:ascii="Arial Narrow" w:eastAsia="Times New Roman" w:hAnsi="Arial Narrow" w:cs="Arial"/>
          <w:lang w:eastAsia="fr-FR"/>
        </w:rPr>
        <w:lastRenderedPageBreak/>
        <w:t>Finition : avec mortier de sable fin taloché.</w:t>
      </w:r>
      <w:bookmarkEnd w:id="215"/>
      <w:bookmarkEnd w:id="216"/>
    </w:p>
    <w:p w14:paraId="37889D8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14:paraId="0F102D19" w14:textId="2FCD871A"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7" w:name="_Toc160522385"/>
      <w:bookmarkStart w:id="218" w:name="_Toc160597049"/>
      <w:r w:rsidRPr="004B7521">
        <w:rPr>
          <w:rFonts w:ascii="Arial Narrow" w:eastAsia="Times New Roman" w:hAnsi="Arial Narrow" w:cs="Arial"/>
          <w:lang w:eastAsia="fr-FR"/>
        </w:rPr>
        <w:t>Réalisé sur mur enduit, il sera fait au mortier de ciment armé d’un treillis soudé ou de grillage fin.</w:t>
      </w:r>
      <w:bookmarkEnd w:id="217"/>
      <w:bookmarkEnd w:id="218"/>
    </w:p>
    <w:p w14:paraId="7A9ED58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9" w:name="_Toc160522386"/>
      <w:bookmarkStart w:id="220" w:name="_Toc160597050"/>
      <w:r w:rsidRPr="004B7521">
        <w:rPr>
          <w:rFonts w:ascii="Arial Narrow" w:eastAsia="Times New Roman" w:hAnsi="Arial Narrow" w:cs="Arial"/>
          <w:lang w:eastAsia="fr-FR"/>
        </w:rPr>
        <w:t xml:space="preserve">Finition : taloché et lissé soigneusement </w:t>
      </w:r>
      <w:bookmarkEnd w:id="219"/>
      <w:bookmarkEnd w:id="220"/>
      <w:r w:rsidRPr="004B7521">
        <w:rPr>
          <w:rFonts w:ascii="Arial Narrow" w:eastAsia="Times New Roman" w:hAnsi="Arial Narrow" w:cs="Arial"/>
          <w:lang w:eastAsia="fr-FR"/>
        </w:rPr>
        <w:t>à la barbotine de ciment</w:t>
      </w:r>
    </w:p>
    <w:p w14:paraId="3A724D6C" w14:textId="47C998BA"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1" w:name="_Toc160522387"/>
      <w:bookmarkStart w:id="222" w:name="_Toc160597051"/>
      <w:r w:rsidRPr="004B7521">
        <w:rPr>
          <w:rFonts w:ascii="Arial Narrow" w:eastAsia="Times New Roman" w:hAnsi="Arial Narrow" w:cs="Times New Roman"/>
          <w:lang w:eastAsia="fr-FR"/>
        </w:rPr>
        <w:t>Revêtement :</w:t>
      </w:r>
      <w:r w:rsidR="00136B63">
        <w:rPr>
          <w:rFonts w:ascii="Arial Narrow" w:eastAsia="Times New Roman" w:hAnsi="Arial Narrow" w:cs="Times New Roman"/>
          <w:lang w:eastAsia="fr-FR"/>
        </w:rPr>
        <w:t xml:space="preserve"> RAS</w:t>
      </w:r>
      <w:r w:rsidRPr="004B7521">
        <w:rPr>
          <w:rFonts w:ascii="Arial Narrow" w:eastAsia="Times New Roman" w:hAnsi="Arial Narrow" w:cs="Times New Roman"/>
          <w:lang w:eastAsia="fr-FR"/>
        </w:rPr>
        <w:t>.</w:t>
      </w:r>
      <w:bookmarkEnd w:id="221"/>
      <w:bookmarkEnd w:id="222"/>
    </w:p>
    <w:p w14:paraId="4E10F6AF"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7BD4783A"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3" w:name="_Toc160522388"/>
      <w:bookmarkStart w:id="224"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23"/>
      <w:bookmarkEnd w:id="224"/>
    </w:p>
    <w:p w14:paraId="2115556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4A7A7F3A" w14:textId="2CEF5583"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5" w:name="_Toc160522389"/>
      <w:bookmarkStart w:id="226"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25"/>
      <w:bookmarkEnd w:id="226"/>
    </w:p>
    <w:p w14:paraId="586FA4F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4E1984B5" w14:textId="42B5B0E5"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7" w:name="_Toc160522390"/>
      <w:bookmarkStart w:id="228" w:name="_Toc160597054"/>
      <w:r w:rsidRPr="004B7521">
        <w:rPr>
          <w:rFonts w:ascii="Arial Narrow" w:eastAsia="Times New Roman" w:hAnsi="Arial Narrow" w:cs="Arial"/>
          <w:lang w:eastAsia="fr-FR"/>
        </w:rPr>
        <w:t>Elles seront en bois dur local traité au xylamon scié en section de 5 x 8 cm.</w:t>
      </w:r>
      <w:bookmarkEnd w:id="227"/>
      <w:bookmarkEnd w:id="228"/>
    </w:p>
    <w:p w14:paraId="4404E4D4" w14:textId="77777777" w:rsidR="004B7521" w:rsidRPr="004B7521" w:rsidRDefault="004B7521" w:rsidP="004B7521">
      <w:pPr>
        <w:spacing w:after="0" w:line="240" w:lineRule="auto"/>
        <w:jc w:val="both"/>
        <w:rPr>
          <w:rFonts w:ascii="Arial Narrow" w:eastAsia="Times New Roman" w:hAnsi="Arial Narrow" w:cs="Arial"/>
          <w:lang w:eastAsia="fr-FR"/>
        </w:rPr>
      </w:pPr>
    </w:p>
    <w:p w14:paraId="0ACB6106"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9" w:name="_Toc160522391"/>
      <w:bookmarkStart w:id="230"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9"/>
      <w:bookmarkEnd w:id="230"/>
    </w:p>
    <w:p w14:paraId="3755EC03" w14:textId="09AEDDA4"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31" w:name="_Toc160522392"/>
      <w:bookmarkStart w:id="232" w:name="_Toc160597056"/>
      <w:r w:rsidRPr="004B7521">
        <w:rPr>
          <w:rFonts w:ascii="Arial Narrow" w:eastAsia="Times New Roman" w:hAnsi="Arial Narrow" w:cs="Arial"/>
          <w:lang w:eastAsia="fr-FR"/>
        </w:rPr>
        <w:t>La couverture sera réalisée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31"/>
      <w:bookmarkEnd w:id="232"/>
    </w:p>
    <w:p w14:paraId="764BF7D8" w14:textId="1D5BE062"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3" w:name="_Toc160522393"/>
      <w:bookmarkStart w:id="234" w:name="_Toc160597057"/>
      <w:r w:rsidRPr="004B7521">
        <w:rPr>
          <w:rFonts w:ascii="Arial Narrow" w:eastAsia="Times New Roman" w:hAnsi="Arial Narrow" w:cs="Arial"/>
          <w:lang w:eastAsia="fr-FR"/>
        </w:rPr>
        <w:t>Le faîtage sera relevé et couvert avec des tôles faîtières</w:t>
      </w:r>
      <w:bookmarkEnd w:id="233"/>
      <w:bookmarkEnd w:id="234"/>
      <w:r w:rsidRPr="004B7521">
        <w:rPr>
          <w:rFonts w:ascii="Arial Narrow" w:eastAsia="Times New Roman" w:hAnsi="Arial Narrow" w:cs="Arial"/>
          <w:lang w:eastAsia="fr-FR"/>
        </w:rPr>
        <w:t xml:space="preserve"> appropriées.</w:t>
      </w:r>
    </w:p>
    <w:p w14:paraId="5B70019E" w14:textId="28604F65"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5" w:name="_Toc160522394"/>
      <w:bookmarkStart w:id="236"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5"/>
      <w:bookmarkEnd w:id="236"/>
    </w:p>
    <w:p w14:paraId="72FAF6D1" w14:textId="5AF8AEFF"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7" w:name="_Toc160522395"/>
      <w:bookmarkStart w:id="238" w:name="_Toc160597059"/>
      <w:r w:rsidRPr="004B7521">
        <w:rPr>
          <w:rFonts w:ascii="Arial Narrow" w:eastAsia="Times New Roman" w:hAnsi="Arial Narrow" w:cs="Arial"/>
          <w:lang w:eastAsia="fr-FR"/>
        </w:rPr>
        <w:t>Pignon : latte de 4 x 7 reliant les pannes.</w:t>
      </w:r>
      <w:bookmarkEnd w:id="237"/>
      <w:bookmarkEnd w:id="238"/>
    </w:p>
    <w:p w14:paraId="20DBA9C3"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260C5ECE"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39" w:name="_Toc160522396"/>
      <w:bookmarkStart w:id="240" w:name="_Toc160597060"/>
      <w:r w:rsidRPr="004B7521">
        <w:rPr>
          <w:rFonts w:ascii="Arial Narrow" w:eastAsia="Times New Roman" w:hAnsi="Arial Narrow" w:cs="Arial"/>
          <w:b/>
          <w:lang w:eastAsia="fr-FR"/>
        </w:rPr>
        <w:t xml:space="preserve">c) </w:t>
      </w:r>
      <w:r w:rsidRPr="004B7521">
        <w:rPr>
          <w:rFonts w:ascii="Arial Narrow" w:eastAsia="Times New Roman" w:hAnsi="Arial Narrow" w:cs="Arial"/>
          <w:b/>
          <w:u w:val="single"/>
          <w:lang w:eastAsia="fr-FR"/>
        </w:rPr>
        <w:t>Plafond</w:t>
      </w:r>
      <w:bookmarkEnd w:id="239"/>
      <w:bookmarkEnd w:id="240"/>
    </w:p>
    <w:p w14:paraId="439DCAD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Solivage</w:t>
      </w:r>
    </w:p>
    <w:p w14:paraId="177AA6CB" w14:textId="33890373"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1" w:name="_Toc160522397"/>
      <w:bookmarkStart w:id="242" w:name="_Toc160597061"/>
      <w:r w:rsidRPr="004B7521">
        <w:rPr>
          <w:rFonts w:ascii="Arial Narrow" w:eastAsia="Times New Roman" w:hAnsi="Arial Narrow" w:cs="Arial"/>
          <w:lang w:eastAsia="fr-FR"/>
        </w:rPr>
        <w:t>En bois dur local raboté sur une face traité de section 4 x 7 cm.</w:t>
      </w:r>
      <w:bookmarkEnd w:id="241"/>
      <w:bookmarkEnd w:id="242"/>
    </w:p>
    <w:p w14:paraId="575D7EA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Habillage</w:t>
      </w:r>
    </w:p>
    <w:p w14:paraId="38D1B73F" w14:textId="4D4CECF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3" w:name="_Toc160522398"/>
      <w:bookmarkStart w:id="244" w:name="_Toc160597062"/>
      <w:r w:rsidRPr="004B7521">
        <w:rPr>
          <w:rFonts w:ascii="Arial Narrow" w:eastAsia="Times New Roman" w:hAnsi="Arial Narrow" w:cs="Arial"/>
          <w:lang w:eastAsia="fr-FR"/>
        </w:rPr>
        <w:t xml:space="preserve">En contre-plaqué de </w:t>
      </w:r>
      <w:smartTag w:uri="urn:schemas-microsoft-com:office:smarttags" w:element="metricconverter">
        <w:smartTagPr>
          <w:attr w:name="ProductID" w:val="4 mm"/>
        </w:smartTagPr>
        <w:r w:rsidRPr="004B7521">
          <w:rPr>
            <w:rFonts w:ascii="Arial Narrow" w:eastAsia="Times New Roman" w:hAnsi="Arial Narrow" w:cs="Arial"/>
            <w:lang w:eastAsia="fr-FR"/>
          </w:rPr>
          <w:t>4 mm</w:t>
        </w:r>
      </w:smartTag>
      <w:r w:rsidRPr="004B7521">
        <w:rPr>
          <w:rFonts w:ascii="Arial Narrow" w:eastAsia="Times New Roman" w:hAnsi="Arial Narrow" w:cs="Arial"/>
          <w:lang w:eastAsia="fr-FR"/>
        </w:rPr>
        <w:t xml:space="preserve"> traité au xylamon en plaques de 60 x 120 cm</w:t>
      </w:r>
      <w:bookmarkEnd w:id="243"/>
      <w:bookmarkEnd w:id="244"/>
      <w:r w:rsidRPr="004B7521">
        <w:rPr>
          <w:rFonts w:ascii="Arial Narrow" w:eastAsia="Times New Roman" w:hAnsi="Arial Narrow" w:cs="Arial"/>
          <w:lang w:eastAsia="fr-FR"/>
        </w:rPr>
        <w:t>, ou en tôle lisse striée pour les alentours extérieurs en plaques suivant la coupe économique.</w:t>
      </w:r>
    </w:p>
    <w:p w14:paraId="606FC42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5" w:name="_Toc160522400"/>
      <w:bookmarkStart w:id="246"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45"/>
      <w:bookmarkEnd w:id="246"/>
    </w:p>
    <w:p w14:paraId="3AC4E4F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7" w:name="_Toc160522401"/>
      <w:bookmarkStart w:id="248" w:name="_Toc160597065"/>
      <w:r w:rsidRPr="004B7521">
        <w:rPr>
          <w:rFonts w:ascii="Arial Narrow" w:eastAsia="Times New Roman" w:hAnsi="Arial Narrow" w:cs="Arial"/>
          <w:lang w:eastAsia="fr-FR"/>
        </w:rPr>
        <w:t>Couvre joint périphérique tant à l’intérieur qu’à l’extérieur</w:t>
      </w:r>
      <w:bookmarkEnd w:id="247"/>
      <w:bookmarkEnd w:id="248"/>
    </w:p>
    <w:p w14:paraId="2E906E36" w14:textId="613249D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9" w:name="_Toc160522402"/>
      <w:bookmarkStart w:id="250" w:name="_Toc160597066"/>
      <w:r w:rsidRPr="004B7521">
        <w:rPr>
          <w:rFonts w:ascii="Arial Narrow" w:eastAsia="Times New Roman" w:hAnsi="Arial Narrow" w:cs="Arial"/>
          <w:lang w:eastAsia="fr-FR"/>
        </w:rPr>
        <w:t>Trappe de visite aux lieux indiqués par le Maître d’</w:t>
      </w:r>
      <w:bookmarkEnd w:id="249"/>
      <w:bookmarkEnd w:id="250"/>
      <w:r w:rsidRPr="004B7521">
        <w:rPr>
          <w:rFonts w:ascii="Arial Narrow" w:eastAsia="Times New Roman" w:hAnsi="Arial Narrow" w:cs="Arial"/>
          <w:lang w:eastAsia="fr-FR"/>
        </w:rPr>
        <w:t>œuvre</w:t>
      </w:r>
    </w:p>
    <w:p w14:paraId="75E0D3F9" w14:textId="55FB745E"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1" w:name="_Toc160522403"/>
      <w:bookmarkStart w:id="252" w:name="_Toc160597067"/>
      <w:r w:rsidRPr="004B7521">
        <w:rPr>
          <w:rFonts w:ascii="Arial Narrow" w:eastAsia="Times New Roman" w:hAnsi="Arial Narrow" w:cs="Arial"/>
          <w:lang w:eastAsia="fr-FR"/>
        </w:rPr>
        <w:t>Trous de ventilation perforés sur des plaques extérieures aux lieux indiqués par le Maître d’œuvre.</w:t>
      </w:r>
      <w:bookmarkEnd w:id="251"/>
      <w:bookmarkEnd w:id="252"/>
    </w:p>
    <w:p w14:paraId="4D30E6CD" w14:textId="77777777" w:rsidR="004B7521" w:rsidRPr="004B7521" w:rsidRDefault="004B7521" w:rsidP="004B7521">
      <w:pPr>
        <w:spacing w:before="240" w:after="60" w:line="240" w:lineRule="auto"/>
        <w:jc w:val="both"/>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MENUISERIES METALLIQUES - VITRERIES</w:t>
      </w:r>
    </w:p>
    <w:p w14:paraId="68131D5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 et fenêtres métalliques</w:t>
      </w:r>
    </w:p>
    <w:p w14:paraId="405873E8"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portes seront disposées conformément aux plans, suivant le modèle approuvé par le Maître d’œuvre.</w:t>
      </w:r>
    </w:p>
    <w:p w14:paraId="1C637010"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fenêtres seront disposées conformément aux plans, suivant le modèle approuvé par le Maître d’œuvre.</w:t>
      </w:r>
    </w:p>
    <w:p w14:paraId="2DCED50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 xml:space="preserve">Les cadres seront en bois dur sur lesquels seront scellés  </w:t>
      </w:r>
      <w:r w:rsidRPr="004B7521">
        <w:rPr>
          <w:rFonts w:ascii="Arial Narrow" w:eastAsia="Times New Roman" w:hAnsi="Arial Narrow" w:cs="Arial"/>
          <w:lang w:eastAsia="fr-FR"/>
        </w:rPr>
        <w:t xml:space="preserve">des venteaux en persiennes métalliques fabriquées suivant les règles de l’art et </w:t>
      </w:r>
      <w:r w:rsidRPr="004B7521">
        <w:rPr>
          <w:rFonts w:ascii="Arial Narrow" w:eastAsia="Times New Roman" w:hAnsi="Arial Narrow" w:cs="Times New Roman"/>
          <w:lang w:eastAsia="fr-FR"/>
        </w:rPr>
        <w:t>approuvés par l’ingénieur et le Chef de service du Marché</w:t>
      </w:r>
      <w:r w:rsidRPr="004B7521">
        <w:rPr>
          <w:rFonts w:ascii="Arial Narrow" w:eastAsia="Times New Roman" w:hAnsi="Arial Narrow" w:cs="Arial"/>
          <w:lang w:eastAsia="fr-FR"/>
        </w:rPr>
        <w:t>.</w:t>
      </w:r>
    </w:p>
    <w:p w14:paraId="72D0393F"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proofErr w:type="gramStart"/>
      <w:r w:rsidRPr="004B7521">
        <w:rPr>
          <w:rFonts w:ascii="Arial Narrow" w:eastAsia="Times New Roman" w:hAnsi="Arial Narrow" w:cs="Times New Roman"/>
          <w:lang w:eastAsia="fr-FR"/>
        </w:rPr>
        <w:t>antivols</w:t>
      </w:r>
      <w:proofErr w:type="gramEnd"/>
      <w:r w:rsidRPr="004B7521">
        <w:rPr>
          <w:rFonts w:ascii="Arial Narrow" w:eastAsia="Times New Roman" w:hAnsi="Arial Narrow" w:cs="Times New Roman"/>
          <w:lang w:eastAsia="fr-FR"/>
        </w:rPr>
        <w:t xml:space="preserve"> métalliques.</w:t>
      </w:r>
    </w:p>
    <w:p w14:paraId="39312ACF"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Elles recevront en outre les panneaux vitrés ou des lames naco sur châssis en Alu.</w:t>
      </w:r>
    </w:p>
    <w:p w14:paraId="2E442A08"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NB : Les motifs des antivols devront être approuvés par l’ingénieur et le chef de service du marché. </w:t>
      </w:r>
    </w:p>
    <w:p w14:paraId="080D3EC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Seuils</w:t>
      </w:r>
    </w:p>
    <w:p w14:paraId="7F2E829A" w14:textId="2FDC18E6"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3" w:name="_Toc160522411"/>
      <w:bookmarkStart w:id="254" w:name="_Toc160597075"/>
      <w:r w:rsidRPr="004B7521">
        <w:rPr>
          <w:rFonts w:ascii="Arial Narrow" w:eastAsia="Times New Roman" w:hAnsi="Arial Narrow" w:cs="Arial"/>
          <w:lang w:eastAsia="fr-FR"/>
        </w:rPr>
        <w:t>Pour l’arrêt de la chape au niveau de l’escalier, des portes, estrade et de la véranda, les seuils seront exécutés en </w:t>
      </w:r>
      <w:bookmarkStart w:id="255" w:name="_Toc160522412"/>
      <w:bookmarkStart w:id="256" w:name="_Toc160597076"/>
      <w:bookmarkEnd w:id="253"/>
      <w:bookmarkEnd w:id="254"/>
      <w:r w:rsidRPr="004B7521">
        <w:rPr>
          <w:rFonts w:ascii="Arial Narrow" w:eastAsia="Times New Roman" w:hAnsi="Arial Narrow" w:cs="Arial"/>
          <w:lang w:eastAsia="fr-FR"/>
        </w:rPr>
        <w:t>Cornière de 30 avec queue de carpe tous les 100 cm</w:t>
      </w:r>
      <w:bookmarkEnd w:id="255"/>
      <w:bookmarkEnd w:id="256"/>
    </w:p>
    <w:p w14:paraId="36554921" w14:textId="77777777" w:rsidR="004B7521" w:rsidRPr="004B7521" w:rsidRDefault="004B7521" w:rsidP="004B7521">
      <w:pPr>
        <w:spacing w:after="0" w:line="240" w:lineRule="auto"/>
        <w:jc w:val="both"/>
        <w:rPr>
          <w:rFonts w:ascii="Arial Narrow" w:eastAsia="Times New Roman" w:hAnsi="Arial Narrow" w:cs="Arial"/>
          <w:lang w:eastAsia="fr-FR"/>
        </w:rPr>
      </w:pPr>
    </w:p>
    <w:p w14:paraId="00E34225" w14:textId="77777777" w:rsidR="004B7521" w:rsidRPr="004B7521" w:rsidRDefault="004B7521" w:rsidP="004B7521">
      <w:pPr>
        <w:spacing w:after="0" w:line="240" w:lineRule="auto"/>
        <w:jc w:val="both"/>
        <w:rPr>
          <w:rFonts w:ascii="Arial Narrow" w:eastAsia="Times New Roman" w:hAnsi="Arial Narrow" w:cs="Arial"/>
          <w:i/>
          <w:lang w:eastAsia="fr-FR"/>
        </w:rPr>
      </w:pPr>
      <w:bookmarkStart w:id="257" w:name="_Toc160522413"/>
      <w:bookmarkStart w:id="258" w:name="_Toc160597077"/>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Toutes les menuiseries métalliques recevront une peinture antirouille avant la livraison au chantier.</w:t>
      </w:r>
      <w:bookmarkEnd w:id="257"/>
      <w:bookmarkEnd w:id="258"/>
    </w:p>
    <w:p w14:paraId="296D4009" w14:textId="77777777" w:rsidR="004B7521" w:rsidRPr="004B7521" w:rsidRDefault="004B7521" w:rsidP="004B7521">
      <w:pPr>
        <w:keepNext/>
        <w:spacing w:before="240" w:after="60" w:line="240" w:lineRule="auto"/>
        <w:outlineLvl w:val="2"/>
        <w:rPr>
          <w:rFonts w:ascii="Arial Narrow" w:eastAsia="Times New Roman" w:hAnsi="Arial Narrow" w:cs="Times New Roman"/>
          <w:b/>
          <w:bCs/>
          <w:i/>
          <w:lang w:eastAsia="fr-FR"/>
        </w:rPr>
      </w:pPr>
      <w:bookmarkStart w:id="259" w:name="_Toc160522414"/>
      <w:bookmarkStart w:id="260" w:name="_Toc160597078"/>
      <w:r w:rsidRPr="004B7521">
        <w:rPr>
          <w:rFonts w:ascii="Arial Narrow" w:eastAsia="Times New Roman" w:hAnsi="Arial Narrow" w:cs="Times New Roman"/>
          <w:b/>
          <w:bCs/>
          <w:i/>
          <w:lang w:eastAsia="fr-FR"/>
        </w:rPr>
        <w:t>CHAPITRE VII : MENUISERIE BOIS</w:t>
      </w:r>
      <w:bookmarkEnd w:id="259"/>
      <w:bookmarkEnd w:id="260"/>
    </w:p>
    <w:p w14:paraId="5F3E74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w:t>
      </w:r>
    </w:p>
    <w:p w14:paraId="7A12137F"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A un ou deux ventaux de 2,10 m ou de 2,20 m de hauteur.</w:t>
      </w:r>
    </w:p>
    <w:p w14:paraId="2282EF91"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Cadre : bois dur traité</w:t>
      </w:r>
    </w:p>
    <w:p w14:paraId="142D4E0B"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Battant en panneaux  métalliques doublé + 3 paumelles grilles de 100 + serrure à canon vachette + 2 targettes.</w:t>
      </w:r>
    </w:p>
    <w:p w14:paraId="2917B099"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Les portes intérieures peuvent être en isoplane suivant les indications des plans d’exécution</w:t>
      </w:r>
    </w:p>
    <w:p w14:paraId="0CDEA4B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Fenêtre</w:t>
      </w:r>
    </w:p>
    <w:p w14:paraId="5460DC3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Les fenêtres seront faites de cornières et des venteaux en persiennes métalliques fabriquées suivant les règles de l’art et fixées sur un cadre en bois dur peint.</w:t>
      </w:r>
    </w:p>
    <w:p w14:paraId="22EDE402"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lastRenderedPageBreak/>
        <w:t>CHAPITRE VIII : ELECTRICITE</w:t>
      </w:r>
    </w:p>
    <w:p w14:paraId="1B50DE0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proofErr w:type="spellStart"/>
      <w:r w:rsidRPr="004B7521">
        <w:rPr>
          <w:rFonts w:ascii="Arial Narrow" w:eastAsia="Times New Roman" w:hAnsi="Arial Narrow" w:cs="Arial"/>
          <w:b/>
          <w:bCs/>
          <w:u w:val="single"/>
          <w:lang w:eastAsia="fr-FR"/>
        </w:rPr>
        <w:t>Foureautage</w:t>
      </w:r>
      <w:proofErr w:type="spellEnd"/>
    </w:p>
    <w:p w14:paraId="08622FA0" w14:textId="1A1F9573"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61" w:name="_Toc160522426"/>
      <w:bookmarkStart w:id="262" w:name="_Toc160597090"/>
      <w:r w:rsidRPr="004B7521">
        <w:rPr>
          <w:rFonts w:ascii="Arial Narrow" w:eastAsia="Times New Roman" w:hAnsi="Arial Narrow" w:cs="Times New Roman"/>
          <w:lang w:eastAsia="fr-FR"/>
        </w:rPr>
        <w:t>En tube de diamètre adéquat encastré dans la maçonnerie.</w:t>
      </w:r>
      <w:bookmarkEnd w:id="261"/>
      <w:bookmarkEnd w:id="262"/>
    </w:p>
    <w:p w14:paraId="39C9BD6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0B730B2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63" w:name="_Toc160522427"/>
      <w:bookmarkStart w:id="264" w:name="_Toc160597091"/>
      <w:r w:rsidRPr="004B7521">
        <w:rPr>
          <w:rFonts w:ascii="Arial Narrow" w:eastAsia="Times New Roman" w:hAnsi="Arial Narrow" w:cs="Arial"/>
          <w:lang w:eastAsia="fr-FR"/>
        </w:rPr>
        <w:t>Les câbles seront en VGV ou en TH.</w:t>
      </w:r>
      <w:bookmarkEnd w:id="263"/>
      <w:bookmarkEnd w:id="264"/>
    </w:p>
    <w:p w14:paraId="5780AE7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65" w:name="_Toc160522428"/>
      <w:bookmarkStart w:id="266" w:name="_Toc160597092"/>
      <w:r w:rsidRPr="004B7521">
        <w:rPr>
          <w:rFonts w:ascii="Arial Narrow" w:eastAsia="Times New Roman" w:hAnsi="Arial Narrow" w:cs="Arial"/>
          <w:lang w:eastAsia="fr-FR"/>
        </w:rPr>
        <w:t>En règle générale, on prendra les sections suivantes :</w:t>
      </w:r>
      <w:bookmarkEnd w:id="265"/>
      <w:bookmarkEnd w:id="266"/>
    </w:p>
    <w:p w14:paraId="7EB2D5E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7" w:name="_Toc160522429"/>
      <w:bookmarkStart w:id="268" w:name="_Toc160597093"/>
      <w:r w:rsidRPr="004B7521">
        <w:rPr>
          <w:rFonts w:ascii="Arial Narrow" w:eastAsia="Times New Roman" w:hAnsi="Arial Narrow" w:cs="Arial"/>
          <w:lang w:eastAsia="fr-FR"/>
        </w:rPr>
        <w:t>1,5 mm² pour les circuits d’éclairage</w:t>
      </w:r>
      <w:bookmarkEnd w:id="267"/>
      <w:bookmarkEnd w:id="268"/>
    </w:p>
    <w:p w14:paraId="2DC4558F" w14:textId="1BC736DB"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9" w:name="_Toc160522430"/>
      <w:bookmarkStart w:id="270" w:name="_Toc160597094"/>
      <w:r w:rsidRPr="004B7521">
        <w:rPr>
          <w:rFonts w:ascii="Arial Narrow" w:eastAsia="Times New Roman" w:hAnsi="Arial Narrow" w:cs="Arial"/>
          <w:lang w:eastAsia="fr-FR"/>
        </w:rPr>
        <w:t>2,5 mm² pour les circuits des prises</w:t>
      </w:r>
      <w:bookmarkEnd w:id="269"/>
      <w:bookmarkEnd w:id="270"/>
    </w:p>
    <w:p w14:paraId="60131E99" w14:textId="370C8DF0"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1" w:name="_Toc160522431"/>
      <w:bookmarkStart w:id="272"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71"/>
      <w:bookmarkEnd w:id="272"/>
    </w:p>
    <w:p w14:paraId="5889B0A4" w14:textId="77777777" w:rsidR="004B7521" w:rsidRPr="004B7521" w:rsidRDefault="004B7521" w:rsidP="004B7521">
      <w:pPr>
        <w:spacing w:after="0" w:line="240" w:lineRule="auto"/>
        <w:jc w:val="both"/>
        <w:rPr>
          <w:rFonts w:ascii="Arial Narrow" w:eastAsia="Times New Roman" w:hAnsi="Arial Narrow" w:cs="Arial"/>
          <w:lang w:eastAsia="fr-FR"/>
        </w:rPr>
      </w:pPr>
    </w:p>
    <w:p w14:paraId="354A745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045E3BF9"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3" w:name="_Toc160522432"/>
      <w:bookmarkStart w:id="274"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73"/>
      <w:bookmarkEnd w:id="274"/>
    </w:p>
    <w:p w14:paraId="2E2F776E"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IX : PEINTURE</w:t>
      </w:r>
    </w:p>
    <w:p w14:paraId="6E0584BC" w14:textId="425E552C" w:rsidR="004B7521" w:rsidRPr="004B7521" w:rsidRDefault="004B7521" w:rsidP="004B7521">
      <w:pPr>
        <w:spacing w:after="0" w:line="240" w:lineRule="auto"/>
        <w:jc w:val="both"/>
        <w:rPr>
          <w:rFonts w:ascii="Arial Narrow" w:eastAsia="Times New Roman" w:hAnsi="Arial Narrow" w:cs="Arial"/>
          <w:lang w:eastAsia="fr-FR"/>
        </w:rPr>
      </w:pPr>
      <w:bookmarkStart w:id="275" w:name="_Toc160522433"/>
      <w:bookmarkStart w:id="276"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75"/>
      <w:bookmarkEnd w:id="276"/>
    </w:p>
    <w:p w14:paraId="64C20EF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03C4FE8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7" w:name="_Toc160522434"/>
      <w:bookmarkStart w:id="278" w:name="_Toc160597098"/>
      <w:r w:rsidRPr="004B7521">
        <w:rPr>
          <w:rFonts w:ascii="Arial Narrow" w:eastAsia="Times New Roman" w:hAnsi="Arial Narrow" w:cs="Arial"/>
          <w:lang w:eastAsia="fr-FR"/>
        </w:rPr>
        <w:t>Murs : chaux</w:t>
      </w:r>
      <w:bookmarkEnd w:id="277"/>
      <w:bookmarkEnd w:id="278"/>
    </w:p>
    <w:p w14:paraId="3764A6D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9" w:name="_Toc160522435"/>
      <w:bookmarkStart w:id="280" w:name="_Toc160597099"/>
      <w:r w:rsidRPr="004B7521">
        <w:rPr>
          <w:rFonts w:ascii="Arial Narrow" w:eastAsia="Times New Roman" w:hAnsi="Arial Narrow" w:cs="Arial"/>
          <w:lang w:eastAsia="fr-FR"/>
        </w:rPr>
        <w:t>Plafonds : Pantimat ou similaire</w:t>
      </w:r>
      <w:bookmarkEnd w:id="279"/>
      <w:bookmarkEnd w:id="280"/>
    </w:p>
    <w:p w14:paraId="2B60F88C"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1" w:name="_Toc160522436"/>
      <w:bookmarkStart w:id="282" w:name="_Toc160597100"/>
      <w:r w:rsidRPr="004B7521">
        <w:rPr>
          <w:rFonts w:ascii="Arial Narrow" w:eastAsia="Times New Roman" w:hAnsi="Arial Narrow" w:cs="Arial"/>
          <w:lang w:eastAsia="fr-FR"/>
        </w:rPr>
        <w:t>Bois : Glycéro dilué</w:t>
      </w:r>
      <w:bookmarkEnd w:id="281"/>
      <w:bookmarkEnd w:id="282"/>
    </w:p>
    <w:p w14:paraId="422BCB0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2519BAC5"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671ED382" w14:textId="2611557B"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3" w:name="_Toc160522437"/>
      <w:bookmarkStart w:id="284" w:name="_Toc160597101"/>
      <w:r w:rsidRPr="004B7521">
        <w:rPr>
          <w:rFonts w:ascii="Arial Narrow" w:eastAsia="Times New Roman" w:hAnsi="Arial Narrow" w:cs="Arial"/>
          <w:lang w:eastAsia="fr-FR"/>
        </w:rPr>
        <w:t>Plafonds : Pantex 800 en deux couches</w:t>
      </w:r>
      <w:bookmarkEnd w:id="283"/>
      <w:bookmarkEnd w:id="284"/>
    </w:p>
    <w:p w14:paraId="24A5080E" w14:textId="3B83A728"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5" w:name="_Toc160522438"/>
      <w:bookmarkStart w:id="286" w:name="_Toc160597102"/>
      <w:r w:rsidRPr="004B7521">
        <w:rPr>
          <w:rFonts w:ascii="Arial Narrow" w:eastAsia="Times New Roman" w:hAnsi="Arial Narrow" w:cs="Arial"/>
          <w:lang w:eastAsia="fr-FR"/>
        </w:rPr>
        <w:t>Murs extérieurs : Pantex 1300 en deux couches</w:t>
      </w:r>
      <w:bookmarkEnd w:id="285"/>
      <w:bookmarkEnd w:id="286"/>
    </w:p>
    <w:p w14:paraId="6A32D527" w14:textId="058F1E72"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7" w:name="_Toc160522439"/>
      <w:bookmarkStart w:id="288" w:name="_Toc160597103"/>
      <w:r w:rsidRPr="004B7521">
        <w:rPr>
          <w:rFonts w:ascii="Arial Narrow" w:eastAsia="Times New Roman" w:hAnsi="Arial Narrow" w:cs="Arial"/>
          <w:lang w:eastAsia="fr-FR"/>
        </w:rPr>
        <w:t>Murs intérieurs : Pantex 800 en deux couches</w:t>
      </w:r>
      <w:bookmarkEnd w:id="287"/>
      <w:bookmarkEnd w:id="288"/>
    </w:p>
    <w:p w14:paraId="3B2831BA" w14:textId="5313A6FA"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9" w:name="_Toc160522440"/>
      <w:bookmarkStart w:id="290" w:name="_Toc160597104"/>
      <w:r w:rsidRPr="004B7521">
        <w:rPr>
          <w:rFonts w:ascii="Arial Narrow" w:eastAsia="Times New Roman" w:hAnsi="Arial Narrow" w:cs="Arial"/>
          <w:lang w:eastAsia="fr-FR"/>
        </w:rPr>
        <w:t>Soubassement et Plinthe : peinture à huile jusqu’à 20cm de hauteur au-dessus des fondations</w:t>
      </w:r>
      <w:bookmarkEnd w:id="289"/>
      <w:bookmarkEnd w:id="290"/>
      <w:r w:rsidRPr="004B7521">
        <w:rPr>
          <w:rFonts w:ascii="Arial Narrow" w:eastAsia="Times New Roman" w:hAnsi="Arial Narrow" w:cs="Arial"/>
          <w:lang w:eastAsia="fr-FR"/>
        </w:rPr>
        <w:t>.</w:t>
      </w:r>
      <w:bookmarkStart w:id="291" w:name="_Toc160522441"/>
      <w:bookmarkStart w:id="292" w:name="_Toc160597105"/>
      <w:r w:rsidRPr="004B7521">
        <w:rPr>
          <w:rFonts w:ascii="Arial Narrow" w:eastAsia="Times New Roman" w:hAnsi="Arial Narrow" w:cs="Arial"/>
          <w:lang w:eastAsia="fr-FR"/>
        </w:rPr>
        <w:t xml:space="preserve"> et  de 1.0 m sur poteaux.</w:t>
      </w:r>
      <w:bookmarkEnd w:id="291"/>
      <w:bookmarkEnd w:id="292"/>
    </w:p>
    <w:p w14:paraId="10089061"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3" w:name="_Toc160522442"/>
      <w:bookmarkStart w:id="294"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93"/>
      <w:bookmarkEnd w:id="294"/>
    </w:p>
    <w:p w14:paraId="33978A9E" w14:textId="7ED3445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95" w:name="_Toc160522443"/>
      <w:bookmarkStart w:id="296" w:name="_Toc160597107"/>
      <w:r w:rsidRPr="004B7521">
        <w:rPr>
          <w:rFonts w:ascii="Arial Narrow" w:eastAsia="Times New Roman" w:hAnsi="Arial Narrow" w:cs="Arial"/>
          <w:lang w:eastAsia="fr-FR"/>
        </w:rPr>
        <w:t>peinture glycérophtalique en deux couches.</w:t>
      </w:r>
      <w:bookmarkEnd w:id="295"/>
      <w:bookmarkEnd w:id="296"/>
    </w:p>
    <w:p w14:paraId="57AD9DC6"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X : VRD</w:t>
      </w:r>
    </w:p>
    <w:p w14:paraId="3A8A8E9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708E2D7F" w14:textId="0B6866F4"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97" w:name="_Toc160522444"/>
      <w:bookmarkStart w:id="298" w:name="_Toc160597108"/>
      <w:r w:rsidRPr="004B7521">
        <w:rPr>
          <w:rFonts w:ascii="Arial Narrow" w:eastAsia="Times New Roman" w:hAnsi="Arial Narrow" w:cs="Arial"/>
          <w:lang w:eastAsia="fr-FR"/>
        </w:rPr>
        <w:t xml:space="preserve">Il sera exécuté autour des bâtiments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97"/>
      <w:bookmarkEnd w:id="298"/>
    </w:p>
    <w:p w14:paraId="197442C5" w14:textId="406D5CE6"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99" w:name="_Toc160597109"/>
      <w:r w:rsidRPr="004B7521">
        <w:rPr>
          <w:rFonts w:ascii="Arial Narrow" w:eastAsia="Times New Roman" w:hAnsi="Arial Narrow" w:cs="Arial"/>
          <w:lang w:eastAsia="fr-FR"/>
        </w:rPr>
        <w:t xml:space="preserve">Ces caniveaux seront couverts de </w:t>
      </w:r>
      <w:proofErr w:type="spellStart"/>
      <w:r w:rsidRPr="004B7521">
        <w:rPr>
          <w:rFonts w:ascii="Arial Narrow" w:eastAsia="Times New Roman" w:hAnsi="Arial Narrow" w:cs="Arial"/>
          <w:lang w:eastAsia="fr-FR"/>
        </w:rPr>
        <w:t>dallettes</w:t>
      </w:r>
      <w:proofErr w:type="spellEnd"/>
      <w:r w:rsidRPr="004B7521">
        <w:rPr>
          <w:rFonts w:ascii="Arial Narrow" w:eastAsia="Times New Roman" w:hAnsi="Arial Narrow" w:cs="Arial"/>
          <w:lang w:eastAsia="fr-FR"/>
        </w:rPr>
        <w:t xml:space="preserve">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99"/>
    </w:p>
    <w:p w14:paraId="1C324D1F" w14:textId="7F1F178C"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300" w:name="_Toc160522445"/>
      <w:bookmarkStart w:id="301" w:name="_Toc160597110"/>
      <w:r w:rsidRPr="004B7521">
        <w:rPr>
          <w:rFonts w:ascii="Arial Narrow" w:eastAsia="Times New Roman" w:hAnsi="Arial Narrow" w:cs="Arial"/>
          <w:lang w:eastAsia="fr-FR"/>
        </w:rPr>
        <w:t>Une pente minimale de 2% sera exécutée au fond desdits caniveaux pour faciliter l’écoulement des eaux.</w:t>
      </w:r>
      <w:bookmarkEnd w:id="300"/>
      <w:bookmarkEnd w:id="301"/>
    </w:p>
    <w:p w14:paraId="50C551A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3CDAB176" w14:textId="77F68EFC"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2" w:name="_Toc160522446"/>
      <w:bookmarkStart w:id="303"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302"/>
      <w:bookmarkEnd w:id="303"/>
    </w:p>
    <w:p w14:paraId="2CD6D961"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4" w:name="_Toc160522447"/>
      <w:bookmarkStart w:id="305"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304"/>
      <w:bookmarkEnd w:id="305"/>
    </w:p>
    <w:p w14:paraId="495E2C17"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3CCE3DA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4F1F2A12"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799DD38C"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36C987FD" w14:textId="77777777"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CHAPITRE XI : DIVERS</w:t>
      </w:r>
    </w:p>
    <w:p w14:paraId="6C72BE9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p>
    <w:p w14:paraId="0905895C" w14:textId="2B7E27E8"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306" w:name="_Toc160522449"/>
      <w:bookmarkStart w:id="307"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306"/>
      <w:bookmarkEnd w:id="307"/>
    </w:p>
    <w:p w14:paraId="3473496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lastRenderedPageBreak/>
        <w:t>Protection de l’environnement</w:t>
      </w:r>
    </w:p>
    <w:p w14:paraId="45D3594B"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15758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4A4A895E" w14:textId="1577124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308" w:name="_Toc160522450"/>
      <w:bookmarkStart w:id="309"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308"/>
      <w:bookmarkEnd w:id="309"/>
    </w:p>
    <w:p w14:paraId="2884C65F"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08BB0195"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7D238FFD" w14:textId="77777777" w:rsidTr="003621CD">
        <w:trPr>
          <w:trHeight w:val="1835"/>
        </w:trPr>
        <w:tc>
          <w:tcPr>
            <w:tcW w:w="2500" w:type="pct"/>
          </w:tcPr>
          <w:p w14:paraId="09386728"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3DA1B95"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16109DA"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2C3F186"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9200" behindDoc="1" locked="0" layoutInCell="1" allowOverlap="1" wp14:anchorId="2B6BC632" wp14:editId="609F3E49">
                  <wp:simplePos x="0" y="0"/>
                  <wp:positionH relativeFrom="column">
                    <wp:posOffset>2796540</wp:posOffset>
                  </wp:positionH>
                  <wp:positionV relativeFrom="paragraph">
                    <wp:posOffset>-5715</wp:posOffset>
                  </wp:positionV>
                  <wp:extent cx="1006475" cy="975360"/>
                  <wp:effectExtent l="0" t="0" r="3175" b="0"/>
                  <wp:wrapNone/>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21568F0"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A678F10"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1E8246A"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1C9DAEA" w14:textId="77777777" w:rsidR="009356EC" w:rsidRPr="00825857" w:rsidRDefault="009356E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7E005C5"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84A2A56" w14:textId="77777777" w:rsidR="009356EC" w:rsidRPr="00825857" w:rsidRDefault="009356E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04701ED"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F21D564"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0040D34"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67B86B7"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BEBFA04"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6E335A3" w14:textId="77777777" w:rsidR="009356EC" w:rsidRPr="00825857" w:rsidRDefault="009356E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58D5AF3"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AE6E09D" w14:textId="77777777" w:rsidR="009356EC" w:rsidRPr="00825857" w:rsidRDefault="009356E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643B3B0" w14:textId="77777777" w:rsidR="009356EC" w:rsidRPr="00DD7ADC"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E5139CF" w14:textId="77777777" w:rsidR="009356EC" w:rsidRPr="00825857" w:rsidRDefault="009356E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857DC49"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3DAAD4A1"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5DAC04D8"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2B42C2F0"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3B3D3D51"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76614E2"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623BEE60" w14:textId="77777777" w:rsidR="00AD1785" w:rsidRPr="003F021B" w:rsidRDefault="00AD1785" w:rsidP="00AD1785">
      <w:pPr>
        <w:spacing w:after="0" w:line="240" w:lineRule="auto"/>
        <w:rPr>
          <w:rFonts w:ascii="Arial" w:eastAsia="Times New Roman" w:hAnsi="Arial" w:cs="Arial"/>
          <w:sz w:val="24"/>
          <w:szCs w:val="24"/>
          <w:lang w:eastAsia="fr-FR"/>
        </w:rPr>
      </w:pPr>
    </w:p>
    <w:p w14:paraId="3034D5A2" w14:textId="77777777" w:rsidR="00AD1785" w:rsidRPr="004B7521" w:rsidRDefault="00AD1785" w:rsidP="00AD1785">
      <w:pPr>
        <w:spacing w:after="0" w:line="240" w:lineRule="auto"/>
        <w:rPr>
          <w:rFonts w:ascii="Arial" w:eastAsia="Times New Roman" w:hAnsi="Arial" w:cs="Arial"/>
          <w:sz w:val="24"/>
          <w:szCs w:val="24"/>
          <w:lang w:eastAsia="fr-FR"/>
        </w:rPr>
      </w:pPr>
    </w:p>
    <w:p w14:paraId="75F46BE2" w14:textId="77777777" w:rsidR="00005511" w:rsidRPr="004B7521" w:rsidRDefault="00005511" w:rsidP="00005511">
      <w:pPr>
        <w:spacing w:after="0" w:line="240" w:lineRule="auto"/>
        <w:rPr>
          <w:rFonts w:ascii="Arial" w:eastAsia="Times New Roman" w:hAnsi="Arial" w:cs="Arial"/>
          <w:sz w:val="24"/>
          <w:szCs w:val="24"/>
          <w:lang w:eastAsia="fr-FR"/>
        </w:rPr>
      </w:pPr>
    </w:p>
    <w:p w14:paraId="28D77DA6" w14:textId="77777777" w:rsidR="00052CC5" w:rsidRPr="004B7521" w:rsidRDefault="00052CC5" w:rsidP="00052CC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6DFC0F36" w14:textId="77777777" w:rsidR="00052CC5" w:rsidRPr="004B7521" w:rsidRDefault="00052CC5" w:rsidP="00052CC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79E07683" w14:textId="77777777" w:rsidR="00052CC5" w:rsidRPr="004B7521" w:rsidRDefault="00052CC5" w:rsidP="00052CC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593200B7"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6E52444B"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6512ECF3"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22192249"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9451599"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A5A6893" w14:textId="77777777" w:rsidR="00734C04" w:rsidRDefault="00734C04" w:rsidP="004B7521">
      <w:pPr>
        <w:spacing w:after="0" w:line="240" w:lineRule="auto"/>
        <w:jc w:val="center"/>
        <w:rPr>
          <w:rFonts w:ascii="Arial" w:eastAsia="Times New Roman" w:hAnsi="Arial" w:cs="Arial"/>
          <w:b/>
          <w:bCs/>
          <w:sz w:val="36"/>
          <w:szCs w:val="36"/>
          <w:lang w:eastAsia="fr-FR"/>
        </w:rPr>
      </w:pPr>
    </w:p>
    <w:p w14:paraId="696A88A5" w14:textId="77777777" w:rsidR="00734C04" w:rsidRDefault="00734C04" w:rsidP="004B7521">
      <w:pPr>
        <w:spacing w:after="0" w:line="240" w:lineRule="auto"/>
        <w:jc w:val="center"/>
        <w:rPr>
          <w:rFonts w:ascii="Arial" w:eastAsia="Times New Roman" w:hAnsi="Arial" w:cs="Arial"/>
          <w:b/>
          <w:bCs/>
          <w:sz w:val="36"/>
          <w:szCs w:val="36"/>
          <w:lang w:eastAsia="fr-FR"/>
        </w:rPr>
      </w:pPr>
    </w:p>
    <w:p w14:paraId="37091974" w14:textId="77777777" w:rsidR="00734C04" w:rsidRDefault="00734C04" w:rsidP="00AD1785">
      <w:pPr>
        <w:spacing w:after="0" w:line="240" w:lineRule="auto"/>
        <w:rPr>
          <w:rFonts w:ascii="Arial" w:eastAsia="Times New Roman" w:hAnsi="Arial" w:cs="Arial"/>
          <w:b/>
          <w:bCs/>
          <w:sz w:val="36"/>
          <w:szCs w:val="36"/>
          <w:lang w:eastAsia="fr-FR"/>
        </w:rPr>
      </w:pPr>
    </w:p>
    <w:p w14:paraId="7322461D" w14:textId="77777777" w:rsidR="00734C04" w:rsidRDefault="00734C04" w:rsidP="004B7521">
      <w:pPr>
        <w:spacing w:after="0" w:line="240" w:lineRule="auto"/>
        <w:jc w:val="center"/>
        <w:rPr>
          <w:rFonts w:ascii="Arial" w:eastAsia="Times New Roman" w:hAnsi="Arial" w:cs="Arial"/>
          <w:b/>
          <w:bCs/>
          <w:sz w:val="36"/>
          <w:szCs w:val="36"/>
          <w:lang w:eastAsia="fr-FR"/>
        </w:rPr>
      </w:pPr>
    </w:p>
    <w:p w14:paraId="04E8B19D" w14:textId="77777777" w:rsidR="00734C04" w:rsidRDefault="00734C04" w:rsidP="004B7521">
      <w:pPr>
        <w:spacing w:after="0" w:line="240" w:lineRule="auto"/>
        <w:jc w:val="center"/>
        <w:rPr>
          <w:rFonts w:ascii="Arial" w:eastAsia="Times New Roman" w:hAnsi="Arial" w:cs="Arial"/>
          <w:b/>
          <w:bCs/>
          <w:sz w:val="36"/>
          <w:szCs w:val="36"/>
          <w:lang w:eastAsia="fr-FR"/>
        </w:rPr>
      </w:pPr>
    </w:p>
    <w:p w14:paraId="6DF276E0"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9C75AFA" w14:textId="77777777" w:rsidR="0091283C" w:rsidRDefault="0091283C" w:rsidP="004B7521">
      <w:pPr>
        <w:spacing w:after="0" w:line="240" w:lineRule="auto"/>
        <w:jc w:val="center"/>
        <w:rPr>
          <w:rFonts w:ascii="Arial" w:eastAsia="Times New Roman" w:hAnsi="Arial" w:cs="Arial"/>
          <w:b/>
          <w:bCs/>
          <w:sz w:val="36"/>
          <w:szCs w:val="36"/>
          <w:lang w:eastAsia="fr-FR"/>
        </w:rPr>
      </w:pPr>
    </w:p>
    <w:p w14:paraId="3FF9D60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E93AC24" w14:textId="77777777" w:rsidR="0091283C" w:rsidRDefault="0091283C" w:rsidP="004B7521">
      <w:pPr>
        <w:spacing w:after="0" w:line="240" w:lineRule="auto"/>
        <w:jc w:val="center"/>
        <w:rPr>
          <w:rFonts w:ascii="Arial" w:eastAsia="Times New Roman" w:hAnsi="Arial" w:cs="Arial"/>
          <w:b/>
          <w:bCs/>
          <w:sz w:val="36"/>
          <w:szCs w:val="36"/>
          <w:lang w:eastAsia="fr-FR"/>
        </w:rPr>
      </w:pPr>
    </w:p>
    <w:p w14:paraId="323FE1BB" w14:textId="77777777" w:rsidR="0091283C" w:rsidRDefault="0091283C" w:rsidP="004B7521">
      <w:pPr>
        <w:spacing w:after="0" w:line="240" w:lineRule="auto"/>
        <w:jc w:val="center"/>
        <w:rPr>
          <w:rFonts w:ascii="Arial" w:eastAsia="Times New Roman" w:hAnsi="Arial" w:cs="Arial"/>
          <w:b/>
          <w:bCs/>
          <w:sz w:val="36"/>
          <w:szCs w:val="36"/>
          <w:lang w:eastAsia="fr-FR"/>
        </w:rPr>
      </w:pPr>
    </w:p>
    <w:p w14:paraId="57C39820"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5AFF1A0" w14:textId="77777777" w:rsidR="0091283C" w:rsidRDefault="0091283C" w:rsidP="004B7521">
      <w:pPr>
        <w:spacing w:after="0" w:line="240" w:lineRule="auto"/>
        <w:jc w:val="center"/>
        <w:rPr>
          <w:rFonts w:ascii="Arial" w:eastAsia="Times New Roman" w:hAnsi="Arial" w:cs="Arial"/>
          <w:b/>
          <w:bCs/>
          <w:sz w:val="36"/>
          <w:szCs w:val="36"/>
          <w:lang w:eastAsia="fr-FR"/>
        </w:rPr>
      </w:pPr>
    </w:p>
    <w:p w14:paraId="49D52D1D"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2308EE6"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BE6CD77"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0654C1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1925AE02"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591426A" w14:textId="77777777" w:rsidR="004B7521" w:rsidRPr="004B7521" w:rsidRDefault="00AA0AE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5825535B" wp14:editId="2AFBA5EC">
                <wp:simplePos x="0" y="0"/>
                <wp:positionH relativeFrom="column">
                  <wp:posOffset>38735</wp:posOffset>
                </wp:positionH>
                <wp:positionV relativeFrom="paragraph">
                  <wp:posOffset>165100</wp:posOffset>
                </wp:positionV>
                <wp:extent cx="6013450" cy="574675"/>
                <wp:effectExtent l="0" t="0" r="25400" b="15875"/>
                <wp:wrapSquare wrapText="bothSides"/>
                <wp:docPr id="28"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04749733" w14:textId="77777777" w:rsidR="005927F6" w:rsidRPr="00000289" w:rsidRDefault="005927F6"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07D934F4" w14:textId="77777777" w:rsidR="005927F6" w:rsidRDefault="005927F6" w:rsidP="004B7521">
                            <w:pPr>
                              <w:jc w:val="center"/>
                              <w:rPr>
                                <w:rFonts w:ascii="Arial" w:hAnsi="Arial" w:cs="Arial"/>
                                <w:b/>
                                <w:bCs/>
                                <w:sz w:val="36"/>
                                <w:szCs w:val="36"/>
                              </w:rPr>
                            </w:pPr>
                          </w:p>
                          <w:p w14:paraId="32D13BAC" w14:textId="77777777" w:rsidR="005927F6" w:rsidRPr="00006977" w:rsidRDefault="005927F6" w:rsidP="004B7521">
                            <w:pPr>
                              <w:jc w:val="center"/>
                              <w:rPr>
                                <w:rFonts w:ascii="Arial" w:hAnsi="Arial" w:cs="Arial"/>
                                <w:b/>
                                <w:bCs/>
                                <w:sz w:val="36"/>
                                <w:szCs w:val="36"/>
                              </w:rPr>
                            </w:pPr>
                          </w:p>
                          <w:p w14:paraId="1FEB16D2"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5535B" id="Zone de texte 23" o:spid="_x0000_s1033"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WBMwIAAF4EAAAOAAAAZHJzL2Uyb0RvYy54bWysVE1v2zAMvQ/YfxB0X+y4cdIacYouXYYB&#10;3QfQ7bKbLMu2MFnUJCV2++tHyWmafV2G+SCIIvVIvUd6fT32ihyEdRJ0SeezlBKhOdRStyX98nn3&#10;6pIS55mumQItSvogHL3evHyxHkwhMuhA1cISBNGuGExJO+9NkSSOd6JnbgZGaHQ2YHvm0bRtUls2&#10;IHqvkixNl8kAtjYWuHAOT28nJ91E/KYR3H9sGic8USXF2nxcbVyrsCabNStay0wn+bEM9g9V9Exq&#10;THqCumWekb2Vv0H1kltw0PgZhz6BppFcxDfga+bpL6+575gR8S1IjjMnmtz/g+UfDp8skXVJM1RK&#10;sx41+opKkVoQL0YvSHYRSBqMKzD23mC0H1/DiGLHBztzB/ybIxq2HdOtuLEWhk6wGouch5vJ2dUJ&#10;xwWQangPNSZjew8RaGxsHxhETgiio1gPJ4GwEMLxcJnOLxY5ujj68tViucpjClY83TbW+bcCehI2&#10;JbXYABGdHe6cD9Ww4ikkJHOgZL2TSkXDttVWWXJg2Cy7+B3RfwpTmgwlvcqzfCLgrxBp/P4E0UuP&#10;Xa9kX9LLUxArAm1vdB170jOppj2WrPSRx0DdRKIfqzHqtgoJAscV1A9IrIWpyXEocdOBfaRkwAYv&#10;qfu+Z1ZQot5pFOdqvliEiYjGIl9laNhzT3XuYZojVEk9JdN266cp2hsr2w4zTe2g4QYFbWTk+rmq&#10;Y/nYxFGC48CFKTm3Y9Tzb2HzAw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Ne3NYEzAgAAXgQAAA4AAAAAAAAAAAAAAAAA&#10;LgIAAGRycy9lMm9Eb2MueG1sUEsBAi0AFAAGAAgAAAAhAJRSkAreAAAACAEAAA8AAAAAAAAAAAAA&#10;AAAAjQQAAGRycy9kb3ducmV2LnhtbFBLBQYAAAAABAAEAPMAAACYBQAAAAA=&#10;">
                <v:textbox>
                  <w:txbxContent>
                    <w:p w14:paraId="04749733" w14:textId="77777777" w:rsidR="005927F6" w:rsidRPr="00000289" w:rsidRDefault="005927F6"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07D934F4" w14:textId="77777777" w:rsidR="005927F6" w:rsidRDefault="005927F6" w:rsidP="004B7521">
                      <w:pPr>
                        <w:jc w:val="center"/>
                        <w:rPr>
                          <w:rFonts w:ascii="Arial" w:hAnsi="Arial" w:cs="Arial"/>
                          <w:b/>
                          <w:bCs/>
                          <w:sz w:val="36"/>
                          <w:szCs w:val="36"/>
                        </w:rPr>
                      </w:pPr>
                    </w:p>
                    <w:p w14:paraId="32D13BAC" w14:textId="77777777" w:rsidR="005927F6" w:rsidRPr="00006977" w:rsidRDefault="005927F6" w:rsidP="004B7521">
                      <w:pPr>
                        <w:jc w:val="center"/>
                        <w:rPr>
                          <w:rFonts w:ascii="Arial" w:hAnsi="Arial" w:cs="Arial"/>
                          <w:b/>
                          <w:bCs/>
                          <w:sz w:val="36"/>
                          <w:szCs w:val="36"/>
                        </w:rPr>
                      </w:pPr>
                    </w:p>
                    <w:p w14:paraId="1FEB16D2"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40ADC57C" w14:textId="77777777" w:rsidR="004B7521" w:rsidRDefault="004B7521" w:rsidP="004B7521">
      <w:pPr>
        <w:spacing w:after="0" w:line="240" w:lineRule="auto"/>
        <w:jc w:val="center"/>
        <w:rPr>
          <w:rFonts w:ascii="Arial Narrow" w:eastAsia="Times New Roman" w:hAnsi="Arial Narrow" w:cs="Times New Roman"/>
          <w:sz w:val="24"/>
          <w:szCs w:val="24"/>
          <w:lang w:eastAsia="fr-FR"/>
        </w:rPr>
      </w:pPr>
    </w:p>
    <w:p w14:paraId="657DEBE1"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2ACEFBAB"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MODELE DE BORDEREAU DES PRIX UNITAIRES</w:t>
      </w:r>
    </w:p>
    <w:p w14:paraId="61999C4C" w14:textId="77777777" w:rsidR="004B7521" w:rsidRDefault="004B7521" w:rsidP="004B7521">
      <w:pPr>
        <w:spacing w:after="0" w:line="240" w:lineRule="auto"/>
        <w:jc w:val="both"/>
        <w:rPr>
          <w:rFonts w:ascii="Arial Narrow" w:eastAsia="Times New Roman" w:hAnsi="Arial Narrow" w:cs="Times New Roman"/>
          <w:b/>
          <w:sz w:val="24"/>
          <w:szCs w:val="24"/>
          <w:lang w:eastAsia="fr-FR"/>
        </w:rPr>
      </w:pPr>
    </w:p>
    <w:tbl>
      <w:tblPr>
        <w:tblW w:w="9386" w:type="dxa"/>
        <w:tblInd w:w="-426" w:type="dxa"/>
        <w:tblCellMar>
          <w:left w:w="70" w:type="dxa"/>
          <w:right w:w="70" w:type="dxa"/>
        </w:tblCellMar>
        <w:tblLook w:val="04A0" w:firstRow="1" w:lastRow="0" w:firstColumn="1" w:lastColumn="0" w:noHBand="0" w:noVBand="1"/>
      </w:tblPr>
      <w:tblGrid>
        <w:gridCol w:w="426"/>
        <w:gridCol w:w="541"/>
        <w:gridCol w:w="4231"/>
        <w:gridCol w:w="757"/>
        <w:gridCol w:w="1417"/>
        <w:gridCol w:w="2014"/>
      </w:tblGrid>
      <w:tr w:rsidR="005927F6" w:rsidRPr="004909BF" w14:paraId="3B7E506F" w14:textId="77777777" w:rsidTr="005927F6">
        <w:trPr>
          <w:gridBefore w:val="1"/>
          <w:wBefore w:w="426" w:type="dxa"/>
          <w:trHeight w:val="315"/>
        </w:trPr>
        <w:tc>
          <w:tcPr>
            <w:tcW w:w="8960" w:type="dxa"/>
            <w:gridSpan w:val="5"/>
            <w:tcBorders>
              <w:top w:val="nil"/>
              <w:left w:val="nil"/>
              <w:bottom w:val="single" w:sz="4" w:space="0" w:color="auto"/>
              <w:right w:val="nil"/>
            </w:tcBorders>
            <w:shd w:val="clear" w:color="auto" w:fill="auto"/>
            <w:vAlign w:val="bottom"/>
            <w:hideMark/>
          </w:tcPr>
          <w:p w14:paraId="04EAB715"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BORDEREAU DES PRIX UNITAIRES  POUR UN BLOC DE DOUZE (12) BOUTIQUES</w:t>
            </w:r>
          </w:p>
        </w:tc>
      </w:tr>
      <w:tr w:rsidR="005927F6" w:rsidRPr="004909BF" w14:paraId="34D3D135" w14:textId="77777777" w:rsidTr="005927F6">
        <w:trPr>
          <w:trHeight w:val="132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087D0" w14:textId="77777777" w:rsidR="005927F6" w:rsidRPr="004909BF" w:rsidRDefault="005927F6" w:rsidP="005927F6">
            <w:pPr>
              <w:spacing w:after="0" w:line="240" w:lineRule="auto"/>
              <w:jc w:val="center"/>
              <w:rPr>
                <w:rFonts w:ascii="Arial" w:eastAsia="Times New Roman" w:hAnsi="Arial" w:cs="Arial"/>
                <w:b/>
                <w:bCs/>
                <w:color w:val="000000"/>
                <w:sz w:val="28"/>
                <w:szCs w:val="28"/>
                <w:lang w:eastAsia="fr-FR"/>
              </w:rPr>
            </w:pPr>
            <w:r w:rsidRPr="004909BF">
              <w:rPr>
                <w:rFonts w:ascii="Arial" w:eastAsia="Times New Roman" w:hAnsi="Arial" w:cs="Arial"/>
                <w:b/>
                <w:bCs/>
                <w:color w:val="000000"/>
                <w:sz w:val="28"/>
                <w:szCs w:val="28"/>
                <w:lang w:eastAsia="fr-FR"/>
              </w:rPr>
              <w:t>N°</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7406D" w14:textId="77777777" w:rsidR="005927F6" w:rsidRPr="004909BF" w:rsidRDefault="005927F6" w:rsidP="005927F6">
            <w:pPr>
              <w:spacing w:after="0" w:line="240" w:lineRule="auto"/>
              <w:jc w:val="center"/>
              <w:rPr>
                <w:rFonts w:ascii="Arial" w:eastAsia="Times New Roman" w:hAnsi="Arial" w:cs="Arial"/>
                <w:b/>
                <w:bCs/>
                <w:color w:val="000000"/>
                <w:sz w:val="26"/>
                <w:szCs w:val="26"/>
                <w:lang w:eastAsia="fr-FR"/>
              </w:rPr>
            </w:pPr>
            <w:r w:rsidRPr="004909BF">
              <w:rPr>
                <w:rFonts w:ascii="Arial" w:eastAsia="Times New Roman" w:hAnsi="Arial" w:cs="Arial"/>
                <w:b/>
                <w:bCs/>
                <w:color w:val="000000"/>
                <w:sz w:val="26"/>
                <w:szCs w:val="26"/>
                <w:lang w:eastAsia="fr-FR"/>
              </w:rPr>
              <w:t>Désignation des Ouvrages</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F9E32" w14:textId="77777777" w:rsidR="005927F6" w:rsidRPr="004909BF" w:rsidRDefault="005927F6" w:rsidP="005927F6">
            <w:pPr>
              <w:spacing w:after="0" w:line="240" w:lineRule="auto"/>
              <w:jc w:val="center"/>
              <w:rPr>
                <w:rFonts w:ascii="Arial" w:eastAsia="Times New Roman" w:hAnsi="Arial" w:cs="Arial"/>
                <w:b/>
                <w:bCs/>
                <w:color w:val="000000"/>
                <w:sz w:val="26"/>
                <w:szCs w:val="26"/>
                <w:lang w:eastAsia="fr-FR"/>
              </w:rPr>
            </w:pPr>
            <w:r w:rsidRPr="004909BF">
              <w:rPr>
                <w:rFonts w:ascii="Arial" w:eastAsia="Times New Roman" w:hAnsi="Arial" w:cs="Arial"/>
                <w:b/>
                <w:bCs/>
                <w:color w:val="000000"/>
                <w:sz w:val="26"/>
                <w:szCs w:val="26"/>
                <w:lang w:eastAsia="fr-FR"/>
              </w:rPr>
              <w:t>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49CBC" w14:textId="77777777" w:rsidR="005927F6" w:rsidRPr="004909BF" w:rsidRDefault="005927F6" w:rsidP="005927F6">
            <w:pPr>
              <w:spacing w:after="0" w:line="240" w:lineRule="auto"/>
              <w:jc w:val="center"/>
              <w:rPr>
                <w:rFonts w:ascii="Arial" w:eastAsia="Times New Roman" w:hAnsi="Arial" w:cs="Arial"/>
                <w:b/>
                <w:bCs/>
                <w:color w:val="000000"/>
                <w:sz w:val="26"/>
                <w:szCs w:val="26"/>
                <w:lang w:eastAsia="fr-FR"/>
              </w:rPr>
            </w:pPr>
            <w:r w:rsidRPr="004909BF">
              <w:rPr>
                <w:rFonts w:ascii="Arial" w:eastAsia="Times New Roman" w:hAnsi="Arial" w:cs="Arial"/>
                <w:b/>
                <w:bCs/>
                <w:color w:val="000000"/>
                <w:sz w:val="26"/>
                <w:szCs w:val="26"/>
                <w:lang w:eastAsia="fr-FR"/>
              </w:rPr>
              <w:t>Prix unitaire en chiffres</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DB774" w14:textId="77777777" w:rsidR="005927F6" w:rsidRPr="004909BF" w:rsidRDefault="005927F6" w:rsidP="005927F6">
            <w:pPr>
              <w:spacing w:after="0" w:line="240" w:lineRule="auto"/>
              <w:rPr>
                <w:rFonts w:ascii="Arial" w:eastAsia="Times New Roman" w:hAnsi="Arial" w:cs="Arial"/>
                <w:b/>
                <w:bCs/>
                <w:color w:val="000000"/>
                <w:sz w:val="26"/>
                <w:szCs w:val="26"/>
                <w:lang w:eastAsia="fr-FR"/>
              </w:rPr>
            </w:pPr>
            <w:r w:rsidRPr="004909BF">
              <w:rPr>
                <w:rFonts w:ascii="Arial" w:eastAsia="Times New Roman" w:hAnsi="Arial" w:cs="Arial"/>
                <w:b/>
                <w:bCs/>
                <w:color w:val="000000"/>
                <w:sz w:val="26"/>
                <w:szCs w:val="26"/>
                <w:lang w:eastAsia="fr-FR"/>
              </w:rPr>
              <w:t>Prix unitaire en lettres</w:t>
            </w:r>
          </w:p>
        </w:tc>
      </w:tr>
      <w:tr w:rsidR="005927F6" w:rsidRPr="004909BF" w14:paraId="33F18CD1" w14:textId="77777777" w:rsidTr="005927F6">
        <w:trPr>
          <w:trHeight w:val="64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9F98"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100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04CAE"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 xml:space="preserve">Lot N° 100 Travaux préparatoires - Etudes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8D78" w14:textId="77777777" w:rsidR="005927F6" w:rsidRPr="004909BF" w:rsidRDefault="005927F6" w:rsidP="005927F6">
            <w:pPr>
              <w:spacing w:after="0" w:line="240" w:lineRule="auto"/>
              <w:jc w:val="center"/>
              <w:rPr>
                <w:rFonts w:ascii="Arial" w:eastAsia="Times New Roman" w:hAnsi="Arial" w:cs="Arial"/>
                <w:color w:val="000000"/>
                <w:sz w:val="28"/>
                <w:szCs w:val="28"/>
                <w:lang w:eastAsia="fr-FR"/>
              </w:rPr>
            </w:pPr>
            <w:r w:rsidRPr="004909BF">
              <w:rPr>
                <w:rFonts w:ascii="Arial" w:eastAsia="Times New Roman" w:hAnsi="Arial" w:cs="Arial"/>
                <w:color w:val="000000"/>
                <w:sz w:val="28"/>
                <w:szCs w:val="28"/>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21C3" w14:textId="77777777" w:rsidR="005927F6" w:rsidRPr="004909BF" w:rsidRDefault="005927F6" w:rsidP="005927F6">
            <w:pPr>
              <w:spacing w:after="0" w:line="240" w:lineRule="auto"/>
              <w:rPr>
                <w:rFonts w:ascii="Arial" w:eastAsia="Times New Roman" w:hAnsi="Arial" w:cs="Arial"/>
                <w:color w:val="000000"/>
                <w:sz w:val="28"/>
                <w:szCs w:val="28"/>
                <w:lang w:eastAsia="fr-FR"/>
              </w:rPr>
            </w:pPr>
            <w:r w:rsidRPr="004909BF">
              <w:rPr>
                <w:rFonts w:ascii="Arial" w:eastAsia="Times New Roman" w:hAnsi="Arial" w:cs="Arial"/>
                <w:color w:val="000000"/>
                <w:sz w:val="28"/>
                <w:szCs w:val="28"/>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628A1" w14:textId="77777777" w:rsidR="005927F6" w:rsidRPr="004909BF" w:rsidRDefault="005927F6" w:rsidP="005927F6">
            <w:pPr>
              <w:spacing w:after="0" w:line="240" w:lineRule="auto"/>
              <w:ind w:firstLineChars="200" w:firstLine="560"/>
              <w:rPr>
                <w:rFonts w:ascii="Arial" w:eastAsia="Times New Roman" w:hAnsi="Arial" w:cs="Arial"/>
                <w:color w:val="000000"/>
                <w:sz w:val="28"/>
                <w:szCs w:val="28"/>
                <w:lang w:eastAsia="fr-FR"/>
              </w:rPr>
            </w:pPr>
            <w:r w:rsidRPr="004909BF">
              <w:rPr>
                <w:rFonts w:ascii="Arial" w:eastAsia="Times New Roman" w:hAnsi="Arial" w:cs="Arial"/>
                <w:color w:val="000000"/>
                <w:sz w:val="28"/>
                <w:szCs w:val="28"/>
                <w:lang w:eastAsia="fr-FR"/>
              </w:rPr>
              <w:t> </w:t>
            </w:r>
          </w:p>
        </w:tc>
      </w:tr>
      <w:tr w:rsidR="005927F6" w:rsidRPr="004909BF" w14:paraId="6D4A1812"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41015"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101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1AD9CD86"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Etudes</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0AE43A1"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FF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6548F0"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0ABE3AC"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BF140E6"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A5B88"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102</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646F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Débroussaillement du site et abattage</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CAA40"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C2826"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1DE9"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41263F68"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37573"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103</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D719A"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xml:space="preserve">Installation du chantier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FCF4"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FF</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1EF1"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D886"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05F49AD0"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B517E"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200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25160"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Lot N°200</w:t>
            </w:r>
            <w:proofErr w:type="gramStart"/>
            <w:r w:rsidRPr="004909BF">
              <w:rPr>
                <w:rFonts w:ascii="Arial" w:eastAsia="Times New Roman" w:hAnsi="Arial" w:cs="Arial"/>
                <w:b/>
                <w:bCs/>
                <w:color w:val="000000"/>
                <w:sz w:val="24"/>
                <w:szCs w:val="24"/>
                <w:lang w:eastAsia="fr-FR"/>
              </w:rPr>
              <w:t>:  Terrassement</w:t>
            </w:r>
            <w:proofErr w:type="gramEnd"/>
            <w:r w:rsidRPr="004909BF">
              <w:rPr>
                <w:rFonts w:ascii="Arial" w:eastAsia="Times New Roman" w:hAnsi="Arial" w:cs="Arial"/>
                <w:b/>
                <w:bCs/>
                <w:color w:val="000000"/>
                <w:sz w:val="24"/>
                <w:szCs w:val="24"/>
                <w:lang w:eastAsia="fr-FR"/>
              </w:rPr>
              <w:t xml:space="preserve">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89A6E"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93D89"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A86DD"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3D13EA0C"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DED4"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201</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8268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xml:space="preserve">Nivellement de la </w:t>
            </w:r>
            <w:proofErr w:type="spellStart"/>
            <w:r w:rsidRPr="004909BF">
              <w:rPr>
                <w:rFonts w:ascii="Arial" w:eastAsia="Times New Roman" w:hAnsi="Arial" w:cs="Arial"/>
                <w:color w:val="000000"/>
                <w:lang w:eastAsia="fr-FR"/>
              </w:rPr>
              <w:t>plate forme</w:t>
            </w:r>
            <w:proofErr w:type="spellEnd"/>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A2B9C"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7C61A"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7C9C1"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F0F9A40"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6AEA4"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202</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66B31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Fouilles en puits et en rigoles</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0D684"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24E08"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87F12"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47634D29"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D5262"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203</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E37DF"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Remblai de terre fouille et sous dallage compacté</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21751"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545D5"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4DA31"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D5FD4ED" w14:textId="77777777" w:rsidTr="005927F6">
        <w:trPr>
          <w:trHeight w:val="36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4030C"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300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5C572"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Lot N°300 - Fondations</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0F9" w14:textId="77777777" w:rsidR="005927F6" w:rsidRPr="004909BF" w:rsidRDefault="005927F6" w:rsidP="005927F6">
            <w:pPr>
              <w:spacing w:after="0" w:line="240" w:lineRule="auto"/>
              <w:jc w:val="center"/>
              <w:rPr>
                <w:rFonts w:ascii="Arial" w:eastAsia="Times New Roman" w:hAnsi="Arial" w:cs="Arial"/>
                <w:color w:val="000000"/>
                <w:sz w:val="28"/>
                <w:szCs w:val="28"/>
                <w:lang w:eastAsia="fr-FR"/>
              </w:rPr>
            </w:pPr>
            <w:r w:rsidRPr="004909BF">
              <w:rPr>
                <w:rFonts w:ascii="Arial" w:eastAsia="Times New Roman" w:hAnsi="Arial" w:cs="Arial"/>
                <w:color w:val="000000"/>
                <w:sz w:val="28"/>
                <w:szCs w:val="28"/>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340E4" w14:textId="77777777" w:rsidR="005927F6" w:rsidRPr="004909BF" w:rsidRDefault="005927F6" w:rsidP="005927F6">
            <w:pPr>
              <w:spacing w:after="0" w:line="240" w:lineRule="auto"/>
              <w:rPr>
                <w:rFonts w:ascii="Arial" w:eastAsia="Times New Roman" w:hAnsi="Arial" w:cs="Arial"/>
                <w:color w:val="000000"/>
                <w:sz w:val="28"/>
                <w:szCs w:val="28"/>
                <w:lang w:eastAsia="fr-FR"/>
              </w:rPr>
            </w:pPr>
            <w:r w:rsidRPr="004909BF">
              <w:rPr>
                <w:rFonts w:ascii="Arial" w:eastAsia="Times New Roman" w:hAnsi="Arial" w:cs="Arial"/>
                <w:color w:val="000000"/>
                <w:sz w:val="28"/>
                <w:szCs w:val="28"/>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3BE6" w14:textId="77777777" w:rsidR="005927F6" w:rsidRPr="004909BF" w:rsidRDefault="005927F6" w:rsidP="005927F6">
            <w:pPr>
              <w:spacing w:after="0" w:line="240" w:lineRule="auto"/>
              <w:ind w:firstLineChars="200" w:firstLine="560"/>
              <w:rPr>
                <w:rFonts w:ascii="Arial" w:eastAsia="Times New Roman" w:hAnsi="Arial" w:cs="Arial"/>
                <w:color w:val="000000"/>
                <w:sz w:val="28"/>
                <w:szCs w:val="28"/>
                <w:lang w:eastAsia="fr-FR"/>
              </w:rPr>
            </w:pPr>
            <w:r w:rsidRPr="004909BF">
              <w:rPr>
                <w:rFonts w:ascii="Arial" w:eastAsia="Times New Roman" w:hAnsi="Arial" w:cs="Arial"/>
                <w:color w:val="000000"/>
                <w:sz w:val="28"/>
                <w:szCs w:val="28"/>
                <w:lang w:eastAsia="fr-FR"/>
              </w:rPr>
              <w:t> </w:t>
            </w:r>
          </w:p>
        </w:tc>
      </w:tr>
      <w:tr w:rsidR="005927F6" w:rsidRPr="004909BF" w14:paraId="6ACDBD90"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85102"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301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22C86317"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Béton de propreté (</w:t>
            </w:r>
            <w:proofErr w:type="spellStart"/>
            <w:r w:rsidRPr="004909BF">
              <w:rPr>
                <w:rFonts w:ascii="Arial" w:eastAsia="Times New Roman" w:hAnsi="Arial" w:cs="Arial"/>
                <w:color w:val="000000"/>
                <w:lang w:eastAsia="fr-FR"/>
              </w:rPr>
              <w:t>ep</w:t>
            </w:r>
            <w:proofErr w:type="spellEnd"/>
            <w:r w:rsidRPr="004909BF">
              <w:rPr>
                <w:rFonts w:ascii="Arial" w:eastAsia="Times New Roman" w:hAnsi="Arial" w:cs="Arial"/>
                <w:color w:val="000000"/>
                <w:lang w:eastAsia="fr-FR"/>
              </w:rPr>
              <w:t xml:space="preserve"> = 5cm) dosé à 150kg/m3</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7C8E2705"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7BE2F6"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4FBEEE6D"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36E9321F"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E21B7"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302</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5790529B"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Agglomérés  de 15x20x40 bourrés</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56BDD827"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1A33D2"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2442EF75"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2E2C7733"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4A834"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303</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59DAC"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Béton armé pour semelles amorces de poteaux et longrine dosé à 350 kg/m3</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E8D9A"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B16AD"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1BA7F"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71C3C24C"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5A9EE"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304</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57B4F776"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Dallage du sol (</w:t>
            </w:r>
            <w:proofErr w:type="spellStart"/>
            <w:r w:rsidRPr="004909BF">
              <w:rPr>
                <w:rFonts w:ascii="Arial" w:eastAsia="Times New Roman" w:hAnsi="Arial" w:cs="Arial"/>
                <w:color w:val="000000"/>
                <w:lang w:eastAsia="fr-FR"/>
              </w:rPr>
              <w:t>ep</w:t>
            </w:r>
            <w:proofErr w:type="spellEnd"/>
            <w:r w:rsidRPr="004909BF">
              <w:rPr>
                <w:rFonts w:ascii="Arial" w:eastAsia="Times New Roman" w:hAnsi="Arial" w:cs="Arial"/>
                <w:color w:val="000000"/>
                <w:lang w:eastAsia="fr-FR"/>
              </w:rPr>
              <w:t>= 8cm) dosé 300 kg/m3</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54864833"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8CC0AB"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38C8286D"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AD8F027"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1E29B"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400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F3E09"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 xml:space="preserve">Lot N°400 Maçonnerie- élévation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9E22"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6767"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1A737"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5BE2245E"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1D5B9"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401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02F0CD9D"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xml:space="preserve">Agglomérés de 15x20x40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6B0CA460"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0AD46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3D82BEE5"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053B37AB"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A0770"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402</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691C0CA1"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Enduits sur murs intérieurs et extérieurs</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741D7E7C"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A8A60DF"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19B30E60"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EA2D45C"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356D7"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403</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05B74708"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Béton armé pour Poteaux, allège, linteaux, chaînage dosé à 350 kg/m3</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632CB7F9"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9AC2E5"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D339332"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72876B70"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9962D"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404</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55C3247F"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Chape lissée</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A5C0869"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BB69AD"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6BD20144"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3DA23721"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18A84"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500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BDA46"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Lot N°500</w:t>
            </w:r>
            <w:proofErr w:type="gramStart"/>
            <w:r w:rsidRPr="004909BF">
              <w:rPr>
                <w:rFonts w:ascii="Arial" w:eastAsia="Times New Roman" w:hAnsi="Arial" w:cs="Arial"/>
                <w:b/>
                <w:bCs/>
                <w:color w:val="000000"/>
                <w:sz w:val="24"/>
                <w:szCs w:val="24"/>
                <w:lang w:eastAsia="fr-FR"/>
              </w:rPr>
              <w:t>:  Charpente</w:t>
            </w:r>
            <w:proofErr w:type="gramEnd"/>
            <w:r w:rsidRPr="004909BF">
              <w:rPr>
                <w:rFonts w:ascii="Arial" w:eastAsia="Times New Roman" w:hAnsi="Arial" w:cs="Arial"/>
                <w:b/>
                <w:bCs/>
                <w:color w:val="000000"/>
                <w:sz w:val="24"/>
                <w:szCs w:val="24"/>
                <w:lang w:eastAsia="fr-FR"/>
              </w:rPr>
              <w:t xml:space="preserve"> - Couverture - Plafonnage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6D9F"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73D76"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A365"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341497F1"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9B3E0"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501</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64568"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xml:space="preserve">Bois de charpente traité au xylamon ; Ferme en basting </w:t>
            </w:r>
            <w:proofErr w:type="gramStart"/>
            <w:r w:rsidRPr="004909BF">
              <w:rPr>
                <w:rFonts w:ascii="Arial" w:eastAsia="Times New Roman" w:hAnsi="Arial" w:cs="Arial"/>
                <w:color w:val="000000"/>
                <w:lang w:eastAsia="fr-FR"/>
              </w:rPr>
              <w:t>3x15 ,</w:t>
            </w:r>
            <w:proofErr w:type="gramEnd"/>
            <w:r w:rsidRPr="004909BF">
              <w:rPr>
                <w:rFonts w:ascii="Arial" w:eastAsia="Times New Roman" w:hAnsi="Arial" w:cs="Arial"/>
                <w:color w:val="000000"/>
                <w:lang w:eastAsia="fr-FR"/>
              </w:rPr>
              <w:t xml:space="preserve"> Pannes filantes en chevrons de 8x8 et lattes de 4x8  pour rive de pignon</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186FD"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47A70"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156C"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347335C3"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5CBE0"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502</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B0341"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Plafond en contre plaqués Ayous de 4mm d’épaisseur + solivage en lattes de 4x8 traités</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894E6"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35EA"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22BB3"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77DF9F9E"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25B79"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lastRenderedPageBreak/>
              <w:t>503</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00DBFE70"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Planche de rive en bois rouge de 30x300</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12BCBB20"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D636316"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18DD2BA2"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5F1FD2A"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7253"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504</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415DB2CB" w14:textId="19EF5599" w:rsidR="005927F6" w:rsidRPr="004909BF" w:rsidRDefault="005927F6" w:rsidP="005927F6">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F et P des Tôles bac aluminium 6</w:t>
            </w:r>
            <w:r w:rsidRPr="004909BF">
              <w:rPr>
                <w:rFonts w:ascii="Arial" w:eastAsia="Times New Roman" w:hAnsi="Arial" w:cs="Arial"/>
                <w:color w:val="000000"/>
                <w:lang w:eastAsia="fr-FR"/>
              </w:rPr>
              <w:t>/10è + accessoires divers</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42A0EB04"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64C70E"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F352C51"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1ED2F820"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F0A5" w14:textId="5AB3AF9A" w:rsidR="005927F6" w:rsidRPr="004909BF" w:rsidRDefault="005927F6" w:rsidP="005927F6">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505</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E1F994"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Fourniture et pose de tôles lisses sur plafond</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0848D"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9CA45"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1A9FC"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63B2DEC0"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5935B"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600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2D896"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 xml:space="preserve">Lot N° 600: Menuiserie métallique et bois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BB3C2"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BD4F8"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1079"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425C963F"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8620F"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601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2276D26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Porte métallique double battants de 160x220 y/c cadre serrures et ttes sujétions</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4371D9E2"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C09C9B" w14:textId="77777777" w:rsidR="005927F6" w:rsidRPr="004909BF" w:rsidRDefault="005927F6" w:rsidP="005927F6">
            <w:pPr>
              <w:spacing w:after="0" w:line="240" w:lineRule="auto"/>
              <w:jc w:val="right"/>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5449031"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679DE84A"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CD5AF" w14:textId="0467A27C" w:rsidR="005927F6" w:rsidRPr="004909BF" w:rsidRDefault="005927F6" w:rsidP="005927F6">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602</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229EA2DF"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Fourniture et pose des cornières de 30 au seuil de véranda</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ADB0813"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D18A2E" w14:textId="77777777" w:rsidR="005927F6" w:rsidRPr="004909BF" w:rsidRDefault="005927F6" w:rsidP="005927F6">
            <w:pPr>
              <w:spacing w:after="0" w:line="240" w:lineRule="auto"/>
              <w:jc w:val="right"/>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24AEF947"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6C5DC4C0"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5545F"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700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29329"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 xml:space="preserve">Lot N°700: Electricité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4CC9"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27A0A"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07BE4"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2A8855E7"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DB4E"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33572C5C"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 et P du Tube flexible orange diam 13</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24D83EA" w14:textId="77777777" w:rsidR="005927F6" w:rsidRPr="004909BF" w:rsidRDefault="005927F6" w:rsidP="005927F6">
            <w:pPr>
              <w:spacing w:after="0" w:line="240" w:lineRule="auto"/>
              <w:jc w:val="center"/>
              <w:rPr>
                <w:rFonts w:ascii="Arial" w:eastAsia="Times New Roman" w:hAnsi="Arial" w:cs="Arial"/>
                <w:color w:val="000000"/>
                <w:lang w:eastAsia="fr-FR"/>
              </w:rPr>
            </w:pPr>
            <w:proofErr w:type="spellStart"/>
            <w:r w:rsidRPr="004909BF">
              <w:rPr>
                <w:rFonts w:ascii="Arial" w:eastAsia="Times New Roman" w:hAnsi="Arial" w:cs="Arial"/>
                <w:color w:val="000000"/>
                <w:lang w:eastAsia="fr-FR"/>
              </w:rPr>
              <w:t>rlx</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CA6E37"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0AF31564"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695356DD"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37B7"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702</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78EA352E"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xml:space="preserve">F et P du câblage de fil TH 2,5mm²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4C070D69" w14:textId="77777777" w:rsidR="005927F6" w:rsidRPr="004909BF" w:rsidRDefault="005927F6" w:rsidP="005927F6">
            <w:pPr>
              <w:spacing w:after="0" w:line="240" w:lineRule="auto"/>
              <w:jc w:val="center"/>
              <w:rPr>
                <w:rFonts w:ascii="Arial" w:eastAsia="Times New Roman" w:hAnsi="Arial" w:cs="Arial"/>
                <w:color w:val="000000"/>
                <w:lang w:eastAsia="fr-FR"/>
              </w:rPr>
            </w:pPr>
            <w:proofErr w:type="spellStart"/>
            <w:r w:rsidRPr="004909BF">
              <w:rPr>
                <w:rFonts w:ascii="Arial" w:eastAsia="Times New Roman" w:hAnsi="Arial" w:cs="Arial"/>
                <w:color w:val="000000"/>
                <w:lang w:eastAsia="fr-FR"/>
              </w:rPr>
              <w:t>rlx</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9A5DF8"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4E13D15A"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68EA9879"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84F13"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703</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343E703B"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 et P du câblage de fil  VGV 1,5mm²</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5A646997" w14:textId="77777777" w:rsidR="005927F6" w:rsidRPr="004909BF" w:rsidRDefault="005927F6" w:rsidP="005927F6">
            <w:pPr>
              <w:spacing w:after="0" w:line="240" w:lineRule="auto"/>
              <w:jc w:val="center"/>
              <w:rPr>
                <w:rFonts w:ascii="Arial" w:eastAsia="Times New Roman" w:hAnsi="Arial" w:cs="Arial"/>
                <w:color w:val="000000"/>
                <w:lang w:eastAsia="fr-FR"/>
              </w:rPr>
            </w:pPr>
            <w:proofErr w:type="spellStart"/>
            <w:r w:rsidRPr="004909BF">
              <w:rPr>
                <w:rFonts w:ascii="Arial" w:eastAsia="Times New Roman" w:hAnsi="Arial" w:cs="Arial"/>
                <w:color w:val="000000"/>
                <w:lang w:eastAsia="fr-FR"/>
              </w:rPr>
              <w:t>rlx</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339DBF"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2C3784B3"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2FB30CA1"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44CF"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704</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0BA46D6E"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 et P des Réglettes complète de 1,20 m</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E06B93A"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FCBC9D"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4DCA501"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209DBE10"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83A3C"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705</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07DEB6B0"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 et P des Interrupteurs simple allumage</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06133BD6"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AEB263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1A253638"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2FF8FABF"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13CBC"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706</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04D3D8BC"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F et P des Prises de courant encastrés</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4E2E4F01"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199C7BB"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63904020"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2EB69CF0"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8332C"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707</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1E900B42"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xml:space="preserve">Attaches, dominos, boîtiers, boîtes de dérivation, compteur toutes sujétions de sécurité et raccordement au réseau existant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170CA896"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FF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AC5284"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7CE66B7D"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01287C2F"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F66D9"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800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6D7F"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Lot N°800</w:t>
            </w:r>
            <w:proofErr w:type="gramStart"/>
            <w:r w:rsidRPr="004909BF">
              <w:rPr>
                <w:rFonts w:ascii="Arial" w:eastAsia="Times New Roman" w:hAnsi="Arial" w:cs="Arial"/>
                <w:b/>
                <w:bCs/>
                <w:color w:val="000000"/>
                <w:sz w:val="24"/>
                <w:szCs w:val="24"/>
                <w:lang w:eastAsia="fr-FR"/>
              </w:rPr>
              <w:t>:  Peinture</w:t>
            </w:r>
            <w:proofErr w:type="gramEnd"/>
            <w:r w:rsidRPr="004909BF">
              <w:rPr>
                <w:rFonts w:ascii="Arial" w:eastAsia="Times New Roman" w:hAnsi="Arial" w:cs="Arial"/>
                <w:b/>
                <w:bCs/>
                <w:color w:val="000000"/>
                <w:sz w:val="24"/>
                <w:szCs w:val="24"/>
                <w:lang w:eastAsia="fr-FR"/>
              </w:rPr>
              <w:t xml:space="preserve">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A72BB"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68B7"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E2D30"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710A2173"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0C05D"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801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2E50667C"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Badigeonnage à la chaux</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5D7878F3"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1C4F8EC"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2C8E7ACF"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7C4180D4"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23935"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802</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9669E"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Murs intérieurs + Plafond (</w:t>
            </w:r>
            <w:proofErr w:type="spellStart"/>
            <w:r w:rsidRPr="004909BF">
              <w:rPr>
                <w:rFonts w:ascii="Arial" w:eastAsia="Times New Roman" w:hAnsi="Arial" w:cs="Arial"/>
                <w:color w:val="000000"/>
                <w:lang w:eastAsia="fr-FR"/>
              </w:rPr>
              <w:t>pantex</w:t>
            </w:r>
            <w:proofErr w:type="spellEnd"/>
            <w:r w:rsidRPr="004909BF">
              <w:rPr>
                <w:rFonts w:ascii="Arial" w:eastAsia="Times New Roman" w:hAnsi="Arial" w:cs="Arial"/>
                <w:color w:val="000000"/>
                <w:lang w:eastAsia="fr-FR"/>
              </w:rPr>
              <w:t xml:space="preserve"> 800)</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965D"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F34E5"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CF722"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22012547"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4F08"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803</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CD63A"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Murs extérieurs (</w:t>
            </w:r>
            <w:proofErr w:type="spellStart"/>
            <w:r w:rsidRPr="004909BF">
              <w:rPr>
                <w:rFonts w:ascii="Arial" w:eastAsia="Times New Roman" w:hAnsi="Arial" w:cs="Arial"/>
                <w:color w:val="000000"/>
                <w:lang w:eastAsia="fr-FR"/>
              </w:rPr>
              <w:t>pantex</w:t>
            </w:r>
            <w:proofErr w:type="spellEnd"/>
            <w:r w:rsidRPr="004909BF">
              <w:rPr>
                <w:rFonts w:ascii="Arial" w:eastAsia="Times New Roman" w:hAnsi="Arial" w:cs="Arial"/>
                <w:color w:val="000000"/>
                <w:lang w:eastAsia="fr-FR"/>
              </w:rPr>
              <w:t xml:space="preserve"> 1300)</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2D55"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F13E8"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B9933"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3DDFB16A"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CFEA"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804</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10D8038D"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Menuiserie bois et métallique (peinture à huile)</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4A0CECE6"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E901A1"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41F061AB"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7D223AD6" w14:textId="77777777" w:rsidTr="005927F6">
        <w:trPr>
          <w:trHeight w:val="315"/>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6169C" w14:textId="77777777" w:rsidR="005927F6" w:rsidRPr="004909BF" w:rsidRDefault="005927F6" w:rsidP="005927F6">
            <w:pPr>
              <w:spacing w:after="0" w:line="240" w:lineRule="auto"/>
              <w:jc w:val="center"/>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900</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E361E" w14:textId="77777777" w:rsidR="005927F6" w:rsidRPr="004909BF" w:rsidRDefault="005927F6" w:rsidP="005927F6">
            <w:pPr>
              <w:spacing w:after="0" w:line="240" w:lineRule="auto"/>
              <w:rPr>
                <w:rFonts w:ascii="Arial" w:eastAsia="Times New Roman" w:hAnsi="Arial" w:cs="Arial"/>
                <w:b/>
                <w:bCs/>
                <w:color w:val="000000"/>
                <w:sz w:val="24"/>
                <w:szCs w:val="24"/>
                <w:lang w:eastAsia="fr-FR"/>
              </w:rPr>
            </w:pPr>
            <w:r w:rsidRPr="004909BF">
              <w:rPr>
                <w:rFonts w:ascii="Arial" w:eastAsia="Times New Roman" w:hAnsi="Arial" w:cs="Arial"/>
                <w:b/>
                <w:bCs/>
                <w:color w:val="000000"/>
                <w:sz w:val="24"/>
                <w:szCs w:val="24"/>
                <w:lang w:eastAsia="fr-FR"/>
              </w:rPr>
              <w:t>Lot N° 900</w:t>
            </w:r>
            <w:proofErr w:type="gramStart"/>
            <w:r w:rsidRPr="004909BF">
              <w:rPr>
                <w:rFonts w:ascii="Arial" w:eastAsia="Times New Roman" w:hAnsi="Arial" w:cs="Arial"/>
                <w:b/>
                <w:bCs/>
                <w:color w:val="000000"/>
                <w:sz w:val="24"/>
                <w:szCs w:val="24"/>
                <w:lang w:eastAsia="fr-FR"/>
              </w:rPr>
              <w:t>:  V.R.D</w:t>
            </w:r>
            <w:proofErr w:type="gramEnd"/>
            <w:r w:rsidRPr="004909BF">
              <w:rPr>
                <w:rFonts w:ascii="Arial" w:eastAsia="Times New Roman" w:hAnsi="Arial" w:cs="Arial"/>
                <w:b/>
                <w:bCs/>
                <w:color w:val="000000"/>
                <w:sz w:val="24"/>
                <w:szCs w:val="24"/>
                <w:lang w:eastAsia="fr-FR"/>
              </w:rPr>
              <w:t xml:space="preserve">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ECF67" w14:textId="77777777" w:rsidR="005927F6" w:rsidRPr="004909BF" w:rsidRDefault="005927F6" w:rsidP="005927F6">
            <w:pPr>
              <w:spacing w:after="0" w:line="240" w:lineRule="auto"/>
              <w:jc w:val="center"/>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7663B" w14:textId="77777777" w:rsidR="005927F6" w:rsidRPr="004909BF" w:rsidRDefault="005927F6" w:rsidP="005927F6">
            <w:pPr>
              <w:spacing w:after="0" w:line="240" w:lineRule="auto"/>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9A7AB" w14:textId="77777777" w:rsidR="005927F6" w:rsidRPr="004909BF" w:rsidRDefault="005927F6" w:rsidP="005927F6">
            <w:pPr>
              <w:spacing w:after="0" w:line="240" w:lineRule="auto"/>
              <w:ind w:firstLineChars="200" w:firstLine="480"/>
              <w:rPr>
                <w:rFonts w:ascii="Arial" w:eastAsia="Times New Roman" w:hAnsi="Arial" w:cs="Arial"/>
                <w:color w:val="000000"/>
                <w:sz w:val="24"/>
                <w:szCs w:val="24"/>
                <w:lang w:eastAsia="fr-FR"/>
              </w:rPr>
            </w:pPr>
            <w:r w:rsidRPr="004909BF">
              <w:rPr>
                <w:rFonts w:ascii="Arial" w:eastAsia="Times New Roman" w:hAnsi="Arial" w:cs="Arial"/>
                <w:color w:val="000000"/>
                <w:sz w:val="24"/>
                <w:szCs w:val="24"/>
                <w:lang w:eastAsia="fr-FR"/>
              </w:rPr>
              <w:t> </w:t>
            </w:r>
          </w:p>
        </w:tc>
      </w:tr>
      <w:tr w:rsidR="005927F6" w:rsidRPr="004909BF" w14:paraId="2B7833E4"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81D47"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901</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74C7F83E"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Caniveaux 30X40 en B.A dosé à 350 kg/m3</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68B5F5B"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D5F137"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79938592"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r w:rsidR="005927F6" w:rsidRPr="004909BF" w14:paraId="71C7169A" w14:textId="77777777" w:rsidTr="005927F6">
        <w:trPr>
          <w:trHeight w:val="300"/>
        </w:trPr>
        <w:tc>
          <w:tcPr>
            <w:tcW w:w="9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B836D"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902</w:t>
            </w:r>
          </w:p>
        </w:tc>
        <w:tc>
          <w:tcPr>
            <w:tcW w:w="4231" w:type="dxa"/>
            <w:tcBorders>
              <w:top w:val="single" w:sz="4" w:space="0" w:color="auto"/>
              <w:left w:val="nil"/>
              <w:bottom w:val="single" w:sz="4" w:space="0" w:color="auto"/>
              <w:right w:val="single" w:sz="4" w:space="0" w:color="auto"/>
            </w:tcBorders>
            <w:shd w:val="clear" w:color="auto" w:fill="auto"/>
            <w:vAlign w:val="bottom"/>
            <w:hideMark/>
          </w:tcPr>
          <w:p w14:paraId="609DBF04"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Dallage des alentours du bâtiment largeur = 1m</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1EB5F52A" w14:textId="77777777" w:rsidR="005927F6" w:rsidRPr="004909BF" w:rsidRDefault="005927F6" w:rsidP="005927F6">
            <w:pPr>
              <w:spacing w:after="0" w:line="240" w:lineRule="auto"/>
              <w:jc w:val="center"/>
              <w:rPr>
                <w:rFonts w:ascii="Arial" w:eastAsia="Times New Roman" w:hAnsi="Arial" w:cs="Arial"/>
                <w:color w:val="000000"/>
                <w:lang w:eastAsia="fr-FR"/>
              </w:rPr>
            </w:pPr>
            <w:r w:rsidRPr="004909BF">
              <w:rPr>
                <w:rFonts w:ascii="Arial" w:eastAsia="Times New Roman" w:hAnsi="Arial" w:cs="Arial"/>
                <w:color w:val="000000"/>
                <w:lang w:eastAsia="fr-FR"/>
              </w:rPr>
              <w:t>m3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8B17A3" w14:textId="77777777" w:rsidR="005927F6" w:rsidRPr="004909BF" w:rsidRDefault="005927F6" w:rsidP="005927F6">
            <w:pPr>
              <w:spacing w:after="0" w:line="240" w:lineRule="auto"/>
              <w:rPr>
                <w:rFonts w:ascii="Arial" w:eastAsia="Times New Roman" w:hAnsi="Arial" w:cs="Arial"/>
                <w:color w:val="000000"/>
                <w:lang w:eastAsia="fr-FR"/>
              </w:rPr>
            </w:pPr>
            <w:r w:rsidRPr="004909BF">
              <w:rPr>
                <w:rFonts w:ascii="Arial" w:eastAsia="Times New Roman" w:hAnsi="Arial" w:cs="Arial"/>
                <w:color w:val="000000"/>
                <w:lang w:eastAsia="fr-FR"/>
              </w:rPr>
              <w:t>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041697B8" w14:textId="77777777" w:rsidR="005927F6" w:rsidRPr="004909BF" w:rsidRDefault="005927F6" w:rsidP="005927F6">
            <w:pPr>
              <w:spacing w:after="0" w:line="240" w:lineRule="auto"/>
              <w:ind w:firstLineChars="200" w:firstLine="440"/>
              <w:rPr>
                <w:rFonts w:ascii="Arial" w:eastAsia="Times New Roman" w:hAnsi="Arial" w:cs="Arial"/>
                <w:color w:val="000000"/>
                <w:lang w:eastAsia="fr-FR"/>
              </w:rPr>
            </w:pPr>
            <w:r w:rsidRPr="004909BF">
              <w:rPr>
                <w:rFonts w:ascii="Arial" w:eastAsia="Times New Roman" w:hAnsi="Arial" w:cs="Arial"/>
                <w:color w:val="000000"/>
                <w:lang w:eastAsia="fr-FR"/>
              </w:rPr>
              <w:t> </w:t>
            </w:r>
          </w:p>
        </w:tc>
      </w:tr>
    </w:tbl>
    <w:p w14:paraId="7FDC4EC8"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1C75D05"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8486727"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2CAA10F2"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358DC39"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5305350C" w14:textId="77777777" w:rsidR="0005579E" w:rsidRPr="004B7521" w:rsidRDefault="0005579E" w:rsidP="004B7521">
      <w:pPr>
        <w:spacing w:after="0" w:line="240" w:lineRule="auto"/>
        <w:jc w:val="both"/>
        <w:rPr>
          <w:rFonts w:ascii="Arial Narrow" w:eastAsia="Times New Roman" w:hAnsi="Arial Narrow" w:cs="Times New Roman"/>
          <w:b/>
          <w:sz w:val="24"/>
          <w:szCs w:val="24"/>
          <w:lang w:eastAsia="fr-FR"/>
        </w:rPr>
      </w:pPr>
    </w:p>
    <w:p w14:paraId="09D0EBFF"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2EFA58EC"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553233EB"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01FEA494"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20FC6BF4"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0EC62D3D"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63C22D1D"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2B4994F7"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40E4A2FE" w14:textId="77777777" w:rsidR="0005579E" w:rsidRDefault="0005579E" w:rsidP="004B7521">
      <w:pPr>
        <w:spacing w:after="0" w:line="240" w:lineRule="auto"/>
        <w:jc w:val="both"/>
        <w:rPr>
          <w:rFonts w:ascii="Arial Narrow" w:eastAsia="Times New Roman" w:hAnsi="Arial Narrow" w:cs="Times New Roman"/>
          <w:sz w:val="24"/>
          <w:szCs w:val="24"/>
          <w:lang w:eastAsia="fr-FR"/>
        </w:rPr>
      </w:pPr>
    </w:p>
    <w:p w14:paraId="1E4DCD42"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29C80E6E"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7ADE674D" w14:textId="77777777" w:rsidR="00A0425C" w:rsidRDefault="00A0425C" w:rsidP="004B7521">
      <w:pPr>
        <w:spacing w:after="0" w:line="240" w:lineRule="auto"/>
        <w:jc w:val="both"/>
        <w:rPr>
          <w:rFonts w:ascii="Arial Narrow" w:eastAsia="Times New Roman" w:hAnsi="Arial Narrow" w:cs="Times New Roman"/>
          <w:b/>
          <w:sz w:val="24"/>
          <w:szCs w:val="24"/>
          <w:lang w:eastAsia="fr-FR"/>
        </w:rPr>
      </w:pPr>
    </w:p>
    <w:p w14:paraId="412DF0E8" w14:textId="77777777"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54201D0B" w14:textId="77777777" w:rsidTr="003621CD">
        <w:trPr>
          <w:trHeight w:val="1835"/>
        </w:trPr>
        <w:tc>
          <w:tcPr>
            <w:tcW w:w="2500" w:type="pct"/>
          </w:tcPr>
          <w:p w14:paraId="1A7FB88B"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30D7722E"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44425B4"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5673FCF"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1248" behindDoc="1" locked="0" layoutInCell="1" allowOverlap="1" wp14:anchorId="13191CBD" wp14:editId="45703582">
                  <wp:simplePos x="0" y="0"/>
                  <wp:positionH relativeFrom="column">
                    <wp:posOffset>2796540</wp:posOffset>
                  </wp:positionH>
                  <wp:positionV relativeFrom="paragraph">
                    <wp:posOffset>-5715</wp:posOffset>
                  </wp:positionV>
                  <wp:extent cx="1006475" cy="975360"/>
                  <wp:effectExtent l="0" t="0" r="3175" b="0"/>
                  <wp:wrapNone/>
                  <wp:docPr id="1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507C4BC"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61346A6"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C8A2CF0"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BEADCD7" w14:textId="77777777" w:rsidR="009356EC" w:rsidRPr="00825857" w:rsidRDefault="009356E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C26DC14"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9D5B90B" w14:textId="77777777" w:rsidR="009356EC" w:rsidRPr="00825857" w:rsidRDefault="009356E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728A34D"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D0DA5AE"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F99BC7C"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7E0A455"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00D2F10"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4D35F04" w14:textId="77777777" w:rsidR="009356EC" w:rsidRPr="00825857" w:rsidRDefault="009356E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BF0ED00"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4C0FCF4" w14:textId="77777777" w:rsidR="009356EC" w:rsidRPr="00825857" w:rsidRDefault="009356E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2AB50252" w14:textId="77777777" w:rsidR="009356EC" w:rsidRPr="00DD7ADC"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D26C9FE" w14:textId="77777777" w:rsidR="009356EC" w:rsidRPr="00825857" w:rsidRDefault="009356E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F070DED"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7CAE429E"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43E9B9D"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0E4A563"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4EA98827"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8D91B0E"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BEFCE97" w14:textId="77777777" w:rsidR="00AD1785" w:rsidRPr="003F021B" w:rsidRDefault="00AD1785" w:rsidP="00AD1785">
      <w:pPr>
        <w:spacing w:after="0" w:line="240" w:lineRule="auto"/>
        <w:rPr>
          <w:rFonts w:ascii="Arial" w:eastAsia="Times New Roman" w:hAnsi="Arial" w:cs="Arial"/>
          <w:sz w:val="24"/>
          <w:szCs w:val="24"/>
          <w:lang w:eastAsia="fr-FR"/>
        </w:rPr>
      </w:pPr>
    </w:p>
    <w:p w14:paraId="59D53CEA" w14:textId="77777777" w:rsidR="00AD1785" w:rsidRPr="004B7521" w:rsidRDefault="00AD1785" w:rsidP="00AD1785">
      <w:pPr>
        <w:spacing w:after="0" w:line="240" w:lineRule="auto"/>
        <w:rPr>
          <w:rFonts w:ascii="Arial" w:eastAsia="Times New Roman" w:hAnsi="Arial" w:cs="Arial"/>
          <w:sz w:val="24"/>
          <w:szCs w:val="24"/>
          <w:lang w:eastAsia="fr-FR"/>
        </w:rPr>
      </w:pPr>
    </w:p>
    <w:p w14:paraId="648EB07A" w14:textId="77777777" w:rsidR="00005511" w:rsidRPr="004B7521" w:rsidRDefault="00005511" w:rsidP="00005511">
      <w:pPr>
        <w:spacing w:after="0" w:line="240" w:lineRule="auto"/>
        <w:rPr>
          <w:rFonts w:ascii="Arial" w:eastAsia="Times New Roman" w:hAnsi="Arial" w:cs="Arial"/>
          <w:sz w:val="24"/>
          <w:szCs w:val="24"/>
          <w:lang w:eastAsia="fr-FR"/>
        </w:rPr>
      </w:pPr>
    </w:p>
    <w:p w14:paraId="6953FA9F" w14:textId="77777777" w:rsidR="002F3DC2" w:rsidRPr="004B7521" w:rsidRDefault="002F3DC2" w:rsidP="002F3DC2">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55C28F09" w14:textId="77777777" w:rsidR="002F3DC2" w:rsidRPr="004B7521" w:rsidRDefault="002F3DC2" w:rsidP="002F3DC2">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23F62DFA" w14:textId="77777777" w:rsidR="002F3DC2" w:rsidRPr="004B7521" w:rsidRDefault="002F3DC2" w:rsidP="002F3DC2">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10A1627F"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A4C60DB"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7F2C664E"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655DB9BE"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7AB8E28"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B797017" w14:textId="77777777" w:rsidR="00E802F9" w:rsidRPr="004B7521" w:rsidRDefault="00E802F9" w:rsidP="004B7521">
      <w:pPr>
        <w:spacing w:after="0" w:line="360" w:lineRule="auto"/>
        <w:jc w:val="both"/>
        <w:rPr>
          <w:rFonts w:ascii="Tahoma" w:eastAsia="Times New Roman" w:hAnsi="Tahoma" w:cs="Tahoma"/>
          <w:bCs/>
          <w:i/>
          <w:sz w:val="24"/>
          <w:szCs w:val="24"/>
          <w:lang w:eastAsia="fr-FR"/>
        </w:rPr>
      </w:pPr>
    </w:p>
    <w:p w14:paraId="2CCE2136" w14:textId="77777777" w:rsidR="00734C04" w:rsidRDefault="00734C04" w:rsidP="004B7521">
      <w:pPr>
        <w:spacing w:after="0" w:line="240" w:lineRule="auto"/>
        <w:jc w:val="center"/>
        <w:rPr>
          <w:rFonts w:ascii="Arial" w:eastAsia="Times New Roman" w:hAnsi="Arial" w:cs="Arial"/>
          <w:b/>
          <w:bCs/>
          <w:sz w:val="36"/>
          <w:szCs w:val="36"/>
          <w:lang w:eastAsia="fr-FR"/>
        </w:rPr>
      </w:pPr>
    </w:p>
    <w:p w14:paraId="7ADCDC05"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5F1AFFE" w14:textId="77777777" w:rsidR="0091283C" w:rsidRDefault="0091283C" w:rsidP="004B7521">
      <w:pPr>
        <w:spacing w:after="0" w:line="240" w:lineRule="auto"/>
        <w:jc w:val="center"/>
        <w:rPr>
          <w:rFonts w:ascii="Arial" w:eastAsia="Times New Roman" w:hAnsi="Arial" w:cs="Arial"/>
          <w:b/>
          <w:bCs/>
          <w:sz w:val="36"/>
          <w:szCs w:val="36"/>
          <w:lang w:eastAsia="fr-FR"/>
        </w:rPr>
      </w:pPr>
    </w:p>
    <w:p w14:paraId="23F966A3" w14:textId="77777777" w:rsidR="0091283C" w:rsidRDefault="0091283C" w:rsidP="004B7521">
      <w:pPr>
        <w:spacing w:after="0" w:line="240" w:lineRule="auto"/>
        <w:jc w:val="center"/>
        <w:rPr>
          <w:rFonts w:ascii="Arial" w:eastAsia="Times New Roman" w:hAnsi="Arial" w:cs="Arial"/>
          <w:b/>
          <w:bCs/>
          <w:sz w:val="36"/>
          <w:szCs w:val="36"/>
          <w:lang w:eastAsia="fr-FR"/>
        </w:rPr>
      </w:pPr>
    </w:p>
    <w:p w14:paraId="31E33A02" w14:textId="77777777" w:rsidR="0091283C" w:rsidRDefault="0091283C" w:rsidP="004B7521">
      <w:pPr>
        <w:spacing w:after="0" w:line="240" w:lineRule="auto"/>
        <w:jc w:val="center"/>
        <w:rPr>
          <w:rFonts w:ascii="Arial" w:eastAsia="Times New Roman" w:hAnsi="Arial" w:cs="Arial"/>
          <w:b/>
          <w:bCs/>
          <w:sz w:val="36"/>
          <w:szCs w:val="36"/>
          <w:lang w:eastAsia="fr-FR"/>
        </w:rPr>
      </w:pPr>
    </w:p>
    <w:p w14:paraId="75351A7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1445857"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5FDBBAE" w14:textId="77777777" w:rsidR="00201ADD" w:rsidRDefault="00201ADD" w:rsidP="004B7521">
      <w:pPr>
        <w:spacing w:after="0" w:line="240" w:lineRule="auto"/>
        <w:jc w:val="center"/>
        <w:rPr>
          <w:rFonts w:ascii="Arial" w:eastAsia="Times New Roman" w:hAnsi="Arial" w:cs="Arial"/>
          <w:b/>
          <w:bCs/>
          <w:sz w:val="36"/>
          <w:szCs w:val="36"/>
          <w:lang w:eastAsia="fr-FR"/>
        </w:rPr>
      </w:pPr>
    </w:p>
    <w:p w14:paraId="7215ACEB" w14:textId="77777777" w:rsidR="00201ADD" w:rsidRDefault="00201ADD" w:rsidP="001F3125">
      <w:pPr>
        <w:spacing w:after="0" w:line="240" w:lineRule="auto"/>
        <w:rPr>
          <w:rFonts w:ascii="Arial" w:eastAsia="Times New Roman" w:hAnsi="Arial" w:cs="Arial"/>
          <w:b/>
          <w:bCs/>
          <w:sz w:val="36"/>
          <w:szCs w:val="36"/>
          <w:lang w:eastAsia="fr-FR"/>
        </w:rPr>
      </w:pPr>
    </w:p>
    <w:p w14:paraId="6052371B" w14:textId="77777777" w:rsidR="002F3DC2" w:rsidRDefault="002F3DC2" w:rsidP="001F3125">
      <w:pPr>
        <w:spacing w:after="0" w:line="240" w:lineRule="auto"/>
        <w:rPr>
          <w:rFonts w:ascii="Arial" w:eastAsia="Times New Roman" w:hAnsi="Arial" w:cs="Arial"/>
          <w:b/>
          <w:bCs/>
          <w:sz w:val="36"/>
          <w:szCs w:val="36"/>
          <w:lang w:eastAsia="fr-FR"/>
        </w:rPr>
      </w:pPr>
    </w:p>
    <w:p w14:paraId="4D18F10E" w14:textId="77777777" w:rsidR="002F3DC2" w:rsidRDefault="002F3DC2" w:rsidP="001F3125">
      <w:pPr>
        <w:spacing w:after="0" w:line="240" w:lineRule="auto"/>
        <w:rPr>
          <w:rFonts w:ascii="Arial" w:eastAsia="Times New Roman" w:hAnsi="Arial" w:cs="Arial"/>
          <w:b/>
          <w:bCs/>
          <w:sz w:val="36"/>
          <w:szCs w:val="36"/>
          <w:lang w:eastAsia="fr-FR"/>
        </w:rPr>
      </w:pPr>
    </w:p>
    <w:p w14:paraId="50E495A7" w14:textId="77777777" w:rsidR="002F3DC2" w:rsidRDefault="002F3DC2" w:rsidP="001F3125">
      <w:pPr>
        <w:spacing w:after="0" w:line="240" w:lineRule="auto"/>
        <w:rPr>
          <w:rFonts w:ascii="Arial" w:eastAsia="Times New Roman" w:hAnsi="Arial" w:cs="Arial"/>
          <w:b/>
          <w:bCs/>
          <w:sz w:val="36"/>
          <w:szCs w:val="36"/>
          <w:lang w:eastAsia="fr-FR"/>
        </w:rPr>
      </w:pPr>
    </w:p>
    <w:p w14:paraId="6C4E1343" w14:textId="77777777" w:rsidR="002F3DC2" w:rsidRDefault="002F3DC2" w:rsidP="001F3125">
      <w:pPr>
        <w:spacing w:after="0" w:line="240" w:lineRule="auto"/>
        <w:rPr>
          <w:rFonts w:ascii="Arial" w:eastAsia="Times New Roman" w:hAnsi="Arial" w:cs="Arial"/>
          <w:b/>
          <w:bCs/>
          <w:sz w:val="36"/>
          <w:szCs w:val="36"/>
          <w:lang w:eastAsia="fr-FR"/>
        </w:rPr>
      </w:pPr>
    </w:p>
    <w:p w14:paraId="4497A1BE" w14:textId="77777777" w:rsidR="001F3125" w:rsidRDefault="001F3125" w:rsidP="001F3125">
      <w:pPr>
        <w:spacing w:after="0" w:line="240" w:lineRule="auto"/>
        <w:rPr>
          <w:rFonts w:ascii="Arial" w:eastAsia="Times New Roman" w:hAnsi="Arial" w:cs="Arial"/>
          <w:b/>
          <w:bCs/>
          <w:sz w:val="36"/>
          <w:szCs w:val="36"/>
          <w:lang w:eastAsia="fr-FR"/>
        </w:rPr>
      </w:pPr>
    </w:p>
    <w:p w14:paraId="0824BEEF"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lastRenderedPageBreak/>
        <w:t>PIECE N° 6</w:t>
      </w:r>
    </w:p>
    <w:p w14:paraId="04BD8030"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74EB6F1A"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07122518" w14:textId="77777777" w:rsidR="00AD1785" w:rsidRDefault="00AA0AE7" w:rsidP="0005579E">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7CC19490" wp14:editId="296D5E70">
                <wp:simplePos x="0" y="0"/>
                <wp:positionH relativeFrom="column">
                  <wp:posOffset>172085</wp:posOffset>
                </wp:positionH>
                <wp:positionV relativeFrom="paragraph">
                  <wp:posOffset>13970</wp:posOffset>
                </wp:positionV>
                <wp:extent cx="6013450" cy="476250"/>
                <wp:effectExtent l="0" t="0" r="25400" b="19050"/>
                <wp:wrapSquare wrapText="bothSides"/>
                <wp:docPr id="27"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122391C" w14:textId="77777777" w:rsidR="005927F6" w:rsidRPr="00000289" w:rsidRDefault="005927F6"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68F5B47F" w14:textId="77777777" w:rsidR="005927F6" w:rsidRDefault="005927F6" w:rsidP="004B7521">
                            <w:pPr>
                              <w:jc w:val="center"/>
                              <w:rPr>
                                <w:rFonts w:ascii="Arial" w:hAnsi="Arial" w:cs="Arial"/>
                                <w:b/>
                                <w:bCs/>
                                <w:sz w:val="36"/>
                                <w:szCs w:val="36"/>
                              </w:rPr>
                            </w:pPr>
                          </w:p>
                          <w:p w14:paraId="351A575C" w14:textId="77777777" w:rsidR="005927F6" w:rsidRPr="00006977" w:rsidRDefault="005927F6" w:rsidP="004B7521">
                            <w:pPr>
                              <w:jc w:val="center"/>
                              <w:rPr>
                                <w:rFonts w:ascii="Arial" w:hAnsi="Arial" w:cs="Arial"/>
                                <w:b/>
                                <w:bCs/>
                                <w:sz w:val="36"/>
                                <w:szCs w:val="36"/>
                              </w:rPr>
                            </w:pPr>
                          </w:p>
                          <w:p w14:paraId="4E963B7D"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19490" id="Zone de texte 22" o:spid="_x0000_s1034" type="#_x0000_t202" style="position:absolute;margin-left:13.55pt;margin-top:1.1pt;width:473.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IBMgIAAF4EAAAOAAAAZHJzL2Uyb0RvYy54bWysVEtv2zAMvg/YfxB0X+x4edWIU3TpMgzo&#10;HkC3y26yJMfCZFGTlNjdrx8lp2n2ugzzQSBF6iP5kfT6eug0OUrnFZiKTic5JdJwEMrsK/r50+7F&#10;ihIfmBFMg5EVfZCeXm+eP1v3tpQFtKCFdARBjC97W9E2BFtmmeet7JifgJUGjQ24jgVU3T4TjvWI&#10;3umsyPNF1oMT1gGX3uPt7Wikm4TfNJKHD03jZSC6ophbSKdLZx3PbLNm5d4x2yp+SoP9QxYdUwaD&#10;nqFuWWDk4NRvUJ3iDjw0YcKhy6BpFJepBqxmmv9SzX3LrEy1IDnenmny/w+Wvz9+dESJihZLSgzr&#10;sEdfsFNESBLkECQpikhSb32JvvcWvcPwCgZsdirY2zvgXz0xsG2Z2csb56BvJROY5DS+zC6ejjg+&#10;gtT9OxAYjB0CJKChcV1kEDkhiI7Nejg3CBMhHC8X+fTlbI4mjrbZclGgHEOw8vG1dT68kdCRKFTU&#10;4QAkdHa882F0fXSJwTxoJXZK66S4fb3VjhwZDssufSf0n9y0IX1Fr+bFfCTgrxB5+v4E0amAU69V&#10;V9HV2YmVkbbXRmCarAxM6VHG6rQ58RipG0kMQz2kvq1igMhxDeIBiXUwDjkuJQotuO+U9DjgFfXf&#10;DsxJSvRbg825ms5mcSOSMpsvC1TcpaW+tDDDEaqigZJR3IZxiw7WqX2LkcZxMHCDDW1U4vopq1P6&#10;OMSpW6eFi1tyqSevp9/C5gc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BdBtIBMgIAAF4EAAAOAAAAAAAAAAAAAAAAAC4C&#10;AABkcnMvZTJvRG9jLnhtbFBLAQItABQABgAIAAAAIQCK4bRe3QAAAAcBAAAPAAAAAAAAAAAAAAAA&#10;AIwEAABkcnMvZG93bnJldi54bWxQSwUGAAAAAAQABADzAAAAlgUAAAAA&#10;">
                <v:textbox>
                  <w:txbxContent>
                    <w:p w14:paraId="1122391C" w14:textId="77777777" w:rsidR="005927F6" w:rsidRPr="00000289" w:rsidRDefault="005927F6"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68F5B47F" w14:textId="77777777" w:rsidR="005927F6" w:rsidRDefault="005927F6" w:rsidP="004B7521">
                      <w:pPr>
                        <w:jc w:val="center"/>
                        <w:rPr>
                          <w:rFonts w:ascii="Arial" w:hAnsi="Arial" w:cs="Arial"/>
                          <w:b/>
                          <w:bCs/>
                          <w:sz w:val="36"/>
                          <w:szCs w:val="36"/>
                        </w:rPr>
                      </w:pPr>
                    </w:p>
                    <w:p w14:paraId="351A575C" w14:textId="77777777" w:rsidR="005927F6" w:rsidRPr="00006977" w:rsidRDefault="005927F6" w:rsidP="004B7521">
                      <w:pPr>
                        <w:jc w:val="center"/>
                        <w:rPr>
                          <w:rFonts w:ascii="Arial" w:hAnsi="Arial" w:cs="Arial"/>
                          <w:b/>
                          <w:bCs/>
                          <w:sz w:val="36"/>
                          <w:szCs w:val="36"/>
                        </w:rPr>
                      </w:pPr>
                    </w:p>
                    <w:p w14:paraId="4E963B7D"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5E25CBE1" w14:textId="77777777" w:rsidR="00AD1785" w:rsidRPr="004B7521" w:rsidRDefault="00AD1785" w:rsidP="0005579E">
      <w:pPr>
        <w:spacing w:after="0" w:line="240" w:lineRule="auto"/>
        <w:rPr>
          <w:rFonts w:ascii="Arial" w:eastAsia="Times New Roman" w:hAnsi="Arial" w:cs="Arial"/>
          <w:sz w:val="24"/>
          <w:szCs w:val="24"/>
          <w:lang w:eastAsia="fr-FR"/>
        </w:rPr>
      </w:pPr>
    </w:p>
    <w:tbl>
      <w:tblPr>
        <w:tblW w:w="10481" w:type="dxa"/>
        <w:tblInd w:w="-386" w:type="dxa"/>
        <w:tblCellMar>
          <w:left w:w="70" w:type="dxa"/>
          <w:right w:w="70" w:type="dxa"/>
        </w:tblCellMar>
        <w:tblLook w:val="04A0" w:firstRow="1" w:lastRow="0" w:firstColumn="1" w:lastColumn="0" w:noHBand="0" w:noVBand="1"/>
      </w:tblPr>
      <w:tblGrid>
        <w:gridCol w:w="979"/>
        <w:gridCol w:w="3558"/>
        <w:gridCol w:w="992"/>
        <w:gridCol w:w="1681"/>
        <w:gridCol w:w="1408"/>
        <w:gridCol w:w="1863"/>
      </w:tblGrid>
      <w:tr w:rsidR="005927F6" w:rsidRPr="00EE7C22" w14:paraId="48810CF1" w14:textId="77777777" w:rsidTr="005927F6">
        <w:trPr>
          <w:trHeight w:val="1199"/>
        </w:trPr>
        <w:tc>
          <w:tcPr>
            <w:tcW w:w="10481" w:type="dxa"/>
            <w:gridSpan w:val="6"/>
            <w:tcBorders>
              <w:top w:val="nil"/>
              <w:left w:val="nil"/>
              <w:bottom w:val="single" w:sz="4" w:space="0" w:color="auto"/>
              <w:right w:val="nil"/>
            </w:tcBorders>
            <w:shd w:val="clear" w:color="auto" w:fill="auto"/>
            <w:vAlign w:val="bottom"/>
            <w:hideMark/>
          </w:tcPr>
          <w:p w14:paraId="34EB78AB" w14:textId="77777777" w:rsidR="005927F6" w:rsidRPr="00EE7C22" w:rsidRDefault="005927F6" w:rsidP="005927F6">
            <w:pPr>
              <w:spacing w:after="0" w:line="240" w:lineRule="auto"/>
              <w:jc w:val="center"/>
              <w:rPr>
                <w:rFonts w:ascii="Arial" w:eastAsia="Times New Roman" w:hAnsi="Arial" w:cs="Arial"/>
                <w:b/>
                <w:bCs/>
                <w:color w:val="000000"/>
                <w:sz w:val="28"/>
                <w:szCs w:val="28"/>
                <w:lang w:eastAsia="fr-FR"/>
              </w:rPr>
            </w:pPr>
            <w:r w:rsidRPr="00EE7C22">
              <w:rPr>
                <w:rFonts w:ascii="Arial" w:eastAsia="Times New Roman" w:hAnsi="Arial" w:cs="Arial"/>
                <w:b/>
                <w:bCs/>
                <w:color w:val="000000"/>
                <w:sz w:val="28"/>
                <w:szCs w:val="28"/>
                <w:lang w:eastAsia="fr-FR"/>
              </w:rPr>
              <w:t>DEVIS QUANTITATIF ESTIMATIF POUR UN BLOC DE DOUZE (12) BOUTIQUES</w:t>
            </w:r>
          </w:p>
        </w:tc>
      </w:tr>
      <w:tr w:rsidR="005927F6" w:rsidRPr="00EE7C22" w14:paraId="5CF74EE3" w14:textId="77777777" w:rsidTr="005927F6">
        <w:trPr>
          <w:trHeight w:val="496"/>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A44B5" w14:textId="77777777" w:rsidR="005927F6" w:rsidRPr="00EE7C22" w:rsidRDefault="005927F6" w:rsidP="005927F6">
            <w:pPr>
              <w:spacing w:after="0" w:line="240" w:lineRule="auto"/>
              <w:jc w:val="center"/>
              <w:rPr>
                <w:rFonts w:ascii="Arial" w:eastAsia="Times New Roman" w:hAnsi="Arial" w:cs="Arial"/>
                <w:b/>
                <w:bCs/>
                <w:color w:val="000000"/>
                <w:sz w:val="28"/>
                <w:szCs w:val="28"/>
                <w:lang w:eastAsia="fr-FR"/>
              </w:rPr>
            </w:pPr>
            <w:r w:rsidRPr="00EE7C22">
              <w:rPr>
                <w:rFonts w:ascii="Arial" w:eastAsia="Times New Roman" w:hAnsi="Arial" w:cs="Arial"/>
                <w:b/>
                <w:bCs/>
                <w:color w:val="000000"/>
                <w:sz w:val="28"/>
                <w:szCs w:val="28"/>
                <w:lang w:eastAsia="fr-FR"/>
              </w:rPr>
              <w:t>N°</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A8E59" w14:textId="77777777" w:rsidR="005927F6" w:rsidRPr="00EE7C22" w:rsidRDefault="005927F6" w:rsidP="005927F6">
            <w:pPr>
              <w:spacing w:after="0" w:line="240" w:lineRule="auto"/>
              <w:jc w:val="center"/>
              <w:rPr>
                <w:rFonts w:ascii="Arial" w:eastAsia="Times New Roman" w:hAnsi="Arial" w:cs="Arial"/>
                <w:b/>
                <w:bCs/>
                <w:color w:val="000000"/>
                <w:sz w:val="26"/>
                <w:szCs w:val="26"/>
                <w:lang w:eastAsia="fr-FR"/>
              </w:rPr>
            </w:pPr>
            <w:r w:rsidRPr="00EE7C22">
              <w:rPr>
                <w:rFonts w:ascii="Arial" w:eastAsia="Times New Roman" w:hAnsi="Arial" w:cs="Arial"/>
                <w:b/>
                <w:bCs/>
                <w:color w:val="000000"/>
                <w:sz w:val="26"/>
                <w:szCs w:val="26"/>
                <w:lang w:eastAsia="fr-FR"/>
              </w:rPr>
              <w:t>Désignation des Ouvrages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3C7D3" w14:textId="77777777" w:rsidR="005927F6" w:rsidRPr="00EE7C22" w:rsidRDefault="005927F6" w:rsidP="005927F6">
            <w:pPr>
              <w:spacing w:after="0" w:line="240" w:lineRule="auto"/>
              <w:jc w:val="center"/>
              <w:rPr>
                <w:rFonts w:ascii="Arial" w:eastAsia="Times New Roman" w:hAnsi="Arial" w:cs="Arial"/>
                <w:b/>
                <w:bCs/>
                <w:color w:val="000000"/>
                <w:sz w:val="26"/>
                <w:szCs w:val="26"/>
                <w:lang w:eastAsia="fr-FR"/>
              </w:rPr>
            </w:pPr>
            <w:r w:rsidRPr="00EE7C22">
              <w:rPr>
                <w:rFonts w:ascii="Arial" w:eastAsia="Times New Roman" w:hAnsi="Arial" w:cs="Arial"/>
                <w:b/>
                <w:bCs/>
                <w:color w:val="000000"/>
                <w:sz w:val="26"/>
                <w:szCs w:val="26"/>
                <w:lang w:eastAsia="fr-FR"/>
              </w:rPr>
              <w:t>U</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594CF" w14:textId="77777777" w:rsidR="005927F6" w:rsidRPr="00EE7C22" w:rsidRDefault="005927F6" w:rsidP="005927F6">
            <w:pPr>
              <w:spacing w:after="0" w:line="240" w:lineRule="auto"/>
              <w:jc w:val="center"/>
              <w:rPr>
                <w:rFonts w:ascii="Arial" w:eastAsia="Times New Roman" w:hAnsi="Arial" w:cs="Arial"/>
                <w:b/>
                <w:bCs/>
                <w:color w:val="000000"/>
                <w:sz w:val="26"/>
                <w:szCs w:val="26"/>
                <w:lang w:eastAsia="fr-FR"/>
              </w:rPr>
            </w:pPr>
            <w:r w:rsidRPr="00EE7C22">
              <w:rPr>
                <w:rFonts w:ascii="Arial" w:eastAsia="Times New Roman" w:hAnsi="Arial" w:cs="Arial"/>
                <w:b/>
                <w:bCs/>
                <w:color w:val="000000"/>
                <w:sz w:val="26"/>
                <w:szCs w:val="26"/>
                <w:lang w:eastAsia="fr-FR"/>
              </w:rPr>
              <w:t>Qté</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ABB03" w14:textId="77777777" w:rsidR="005927F6" w:rsidRPr="00EE7C22" w:rsidRDefault="005927F6" w:rsidP="005927F6">
            <w:pPr>
              <w:spacing w:after="0" w:line="240" w:lineRule="auto"/>
              <w:jc w:val="center"/>
              <w:rPr>
                <w:rFonts w:ascii="Arial" w:eastAsia="Times New Roman" w:hAnsi="Arial" w:cs="Arial"/>
                <w:b/>
                <w:bCs/>
                <w:color w:val="000000"/>
                <w:sz w:val="26"/>
                <w:szCs w:val="26"/>
                <w:lang w:eastAsia="fr-FR"/>
              </w:rPr>
            </w:pPr>
            <w:r w:rsidRPr="00EE7C22">
              <w:rPr>
                <w:rFonts w:ascii="Arial" w:eastAsia="Times New Roman" w:hAnsi="Arial" w:cs="Arial"/>
                <w:b/>
                <w:bCs/>
                <w:color w:val="000000"/>
                <w:sz w:val="26"/>
                <w:szCs w:val="26"/>
                <w:lang w:eastAsia="fr-FR"/>
              </w:rPr>
              <w:t>P.U</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5EEC" w14:textId="77777777" w:rsidR="005927F6" w:rsidRPr="00EE7C22" w:rsidRDefault="005927F6" w:rsidP="005927F6">
            <w:pPr>
              <w:spacing w:after="0" w:line="240" w:lineRule="auto"/>
              <w:ind w:firstLineChars="200" w:firstLine="522"/>
              <w:rPr>
                <w:rFonts w:ascii="Arial" w:eastAsia="Times New Roman" w:hAnsi="Arial" w:cs="Arial"/>
                <w:b/>
                <w:bCs/>
                <w:color w:val="000000"/>
                <w:sz w:val="26"/>
                <w:szCs w:val="26"/>
                <w:lang w:eastAsia="fr-FR"/>
              </w:rPr>
            </w:pPr>
            <w:proofErr w:type="spellStart"/>
            <w:r w:rsidRPr="00EE7C22">
              <w:rPr>
                <w:rFonts w:ascii="Arial" w:eastAsia="Times New Roman" w:hAnsi="Arial" w:cs="Arial"/>
                <w:b/>
                <w:bCs/>
                <w:color w:val="000000"/>
                <w:sz w:val="26"/>
                <w:szCs w:val="26"/>
                <w:lang w:eastAsia="fr-FR"/>
              </w:rPr>
              <w:t>P.Total</w:t>
            </w:r>
            <w:proofErr w:type="spellEnd"/>
          </w:p>
        </w:tc>
      </w:tr>
      <w:tr w:rsidR="005927F6" w:rsidRPr="00EE7C22" w14:paraId="2C9AD28A" w14:textId="77777777" w:rsidTr="005927F6">
        <w:trPr>
          <w:trHeight w:val="1282"/>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3B6D" w14:textId="7DBB0AF3"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79B9"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 100 Travaux préparatoires - Etudes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7FBA" w14:textId="77777777" w:rsidR="005927F6" w:rsidRPr="00EE7C22" w:rsidRDefault="005927F6" w:rsidP="005927F6">
            <w:pPr>
              <w:spacing w:after="0" w:line="240" w:lineRule="auto"/>
              <w:jc w:val="center"/>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8F463" w14:textId="77777777" w:rsidR="005927F6" w:rsidRPr="00EE7C22" w:rsidRDefault="005927F6" w:rsidP="005927F6">
            <w:pPr>
              <w:spacing w:after="0" w:line="240" w:lineRule="auto"/>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506F" w14:textId="77777777" w:rsidR="005927F6" w:rsidRPr="00EE7C22" w:rsidRDefault="005927F6" w:rsidP="005927F6">
            <w:pPr>
              <w:spacing w:after="0" w:line="240" w:lineRule="auto"/>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E7D54" w14:textId="77777777" w:rsidR="005927F6" w:rsidRPr="00EE7C22" w:rsidRDefault="005927F6" w:rsidP="005927F6">
            <w:pPr>
              <w:spacing w:after="0" w:line="240" w:lineRule="auto"/>
              <w:ind w:firstLineChars="200" w:firstLine="560"/>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r>
      <w:tr w:rsidR="005927F6" w:rsidRPr="00EE7C22" w14:paraId="4F3758F6"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BB580"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101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6CBEC045"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Etudes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CE30FEC"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FF</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5DE6D07C"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7AD919B5" w14:textId="23D44B37"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75BC2DD6" w14:textId="726EE857" w:rsidR="005927F6" w:rsidRPr="00EE7C22" w:rsidRDefault="005927F6" w:rsidP="005927F6">
            <w:pPr>
              <w:spacing w:after="0" w:line="240" w:lineRule="auto"/>
              <w:rPr>
                <w:rFonts w:ascii="Arial" w:eastAsia="Times New Roman" w:hAnsi="Arial" w:cs="Arial"/>
                <w:color w:val="000000"/>
                <w:lang w:eastAsia="fr-FR"/>
              </w:rPr>
            </w:pPr>
          </w:p>
        </w:tc>
      </w:tr>
      <w:tr w:rsidR="005927F6" w:rsidRPr="00EE7C22" w14:paraId="4E51BC2A"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CB6B4"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102</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9C8FF"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Débroussaillement du site et abattage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09B8F"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63E9"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180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1CCDF" w14:textId="097E54CE"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D4EB8" w14:textId="251AA024"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5DE56273"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C7080"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103</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49EC9"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 xml:space="preserve">Installation du chantier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C7F61"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FF</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7777"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6F829" w14:textId="31C9C86C"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EDE7" w14:textId="4A90D860"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766D0214"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3FEC412"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w:t>
            </w:r>
            <w:r>
              <w:rPr>
                <w:rFonts w:ascii="Arial" w:eastAsia="Times New Roman" w:hAnsi="Arial" w:cs="Arial"/>
                <w:b/>
                <w:bCs/>
                <w:color w:val="000000"/>
                <w:sz w:val="24"/>
                <w:szCs w:val="24"/>
                <w:lang w:eastAsia="fr-FR"/>
              </w:rPr>
              <w:t xml:space="preserve"> </w:t>
            </w:r>
            <w:r w:rsidRPr="00EE7C22">
              <w:rPr>
                <w:rFonts w:ascii="Arial" w:eastAsia="Times New Roman" w:hAnsi="Arial" w:cs="Arial"/>
                <w:b/>
                <w:bCs/>
                <w:color w:val="000000"/>
                <w:sz w:val="24"/>
                <w:szCs w:val="24"/>
                <w:lang w:eastAsia="fr-FR"/>
              </w:rPr>
              <w:t xml:space="preserve">Lot N° 100 </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1FB4CEC4" w14:textId="2669F961"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0FD53585"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5A10A" w14:textId="0BA019F8"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FEC80" w14:textId="642E14E4"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N°200: Terrassement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0CB9C" w14:textId="77777777"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FE2BC"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0F94"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6CF8"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75452AF4"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2F77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201</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8CB3BA" w14:textId="12F7A96E"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Nivellement de la plateforme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7A715"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1C508"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180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09161" w14:textId="680FFE27"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2F65" w14:textId="4E1072C6"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6EEA7FD8"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DB6D1"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202</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B6A95"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Fouilles en puits et en rigoles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4BD4E"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F37C0"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50,1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A6F22" w14:textId="48961168"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62F89" w14:textId="2CD6F8B8"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418A19F"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78305"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203</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A32E8"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Remblai de terre fouille et sous dallage compacté</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AAD2"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93180"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42,20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D50B" w14:textId="4026AA8F"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5BCCB" w14:textId="3E8C70FA"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24D24F00"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FFD1D7C"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N°200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2C611E40" w14:textId="36D5AE4C"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57F47799" w14:textId="77777777" w:rsidTr="005927F6">
        <w:trPr>
          <w:trHeight w:val="930"/>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D6CFF" w14:textId="0447BABE"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B3CBD"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Lot N°300 - Fondations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61126" w14:textId="77777777" w:rsidR="005927F6" w:rsidRPr="00EE7C22" w:rsidRDefault="005927F6" w:rsidP="005927F6">
            <w:pPr>
              <w:spacing w:after="0" w:line="240" w:lineRule="auto"/>
              <w:jc w:val="center"/>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CCDA0" w14:textId="77777777" w:rsidR="005927F6" w:rsidRPr="00EE7C22" w:rsidRDefault="005927F6" w:rsidP="005927F6">
            <w:pPr>
              <w:spacing w:after="0" w:line="240" w:lineRule="auto"/>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93F66" w14:textId="77777777" w:rsidR="005927F6" w:rsidRPr="00EE7C22" w:rsidRDefault="005927F6" w:rsidP="005927F6">
            <w:pPr>
              <w:spacing w:after="0" w:line="240" w:lineRule="auto"/>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228CF" w14:textId="77777777" w:rsidR="005927F6" w:rsidRPr="00EE7C22" w:rsidRDefault="005927F6" w:rsidP="005927F6">
            <w:pPr>
              <w:spacing w:after="0" w:line="240" w:lineRule="auto"/>
              <w:ind w:firstLineChars="200" w:firstLine="560"/>
              <w:rPr>
                <w:rFonts w:ascii="Arial" w:eastAsia="Times New Roman" w:hAnsi="Arial" w:cs="Arial"/>
                <w:color w:val="000000"/>
                <w:sz w:val="28"/>
                <w:szCs w:val="28"/>
                <w:lang w:eastAsia="fr-FR"/>
              </w:rPr>
            </w:pPr>
            <w:r w:rsidRPr="00EE7C22">
              <w:rPr>
                <w:rFonts w:ascii="Arial" w:eastAsia="Times New Roman" w:hAnsi="Arial" w:cs="Arial"/>
                <w:color w:val="000000"/>
                <w:sz w:val="28"/>
                <w:szCs w:val="28"/>
                <w:lang w:eastAsia="fr-FR"/>
              </w:rPr>
              <w:t> </w:t>
            </w:r>
          </w:p>
        </w:tc>
      </w:tr>
      <w:tr w:rsidR="005927F6" w:rsidRPr="00EE7C22" w14:paraId="6850FF3B"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CFFB9"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301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1A0B3F91" w14:textId="675D6064"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Béton de propreté (ép. = 5cm) dosé à 150kg/m3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924B9B"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536B6069"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4,10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595E7396" w14:textId="10E4DBEC"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17851A5C" w14:textId="5CC1C664"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6A60183"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C630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302</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215019A0"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Agglomérés  de 15x20x40 bourrés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F3E24C"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5F3D48E9"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99,30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4D23018A" w14:textId="3514099E"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52FEDE61" w14:textId="621AB163"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32CDED1"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4C2FF"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303</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9AA9E"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Béton armé pour semelles amorces de poteaux et longrine dosé à 350 kg/m3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36484"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CBC2"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9,60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CA6F8" w14:textId="3F3EAA5E"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E5B99" w14:textId="6CBA398C"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09EB298C"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CB06C"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304</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53B8F76D" w14:textId="64857ECF"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Dallage du sol (ép.= 8cm) dosé 300 kg/m3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F8E26B"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5C130A32"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217,93</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617B0C95" w14:textId="1908C142"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489EA9F6" w14:textId="6836CAA3"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3C8CF4BA"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DA597E8"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N°300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74C17406" w14:textId="7FEAC5FB"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742D8EF9"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201A" w14:textId="77777777" w:rsidR="005927F6" w:rsidRDefault="005927F6" w:rsidP="005927F6">
            <w:pPr>
              <w:spacing w:after="0" w:line="240" w:lineRule="auto"/>
              <w:jc w:val="center"/>
              <w:rPr>
                <w:rFonts w:ascii="Arial" w:eastAsia="Times New Roman" w:hAnsi="Arial" w:cs="Arial"/>
                <w:b/>
                <w:bCs/>
                <w:color w:val="000000"/>
                <w:sz w:val="24"/>
                <w:szCs w:val="24"/>
                <w:lang w:eastAsia="fr-FR"/>
              </w:rPr>
            </w:pPr>
          </w:p>
          <w:p w14:paraId="069568CD" w14:textId="705EA64F"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00BB96"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N°400 Maçonnerie- élévation </w:t>
            </w:r>
          </w:p>
          <w:p w14:paraId="30B36332" w14:textId="6CF14569"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p w14:paraId="06ECB57A" w14:textId="77A9306B"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AB082"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244FE"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6E9AA651" w14:textId="77777777" w:rsidTr="005927F6">
        <w:trPr>
          <w:trHeight w:val="74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2EA55"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401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40748CBB"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 xml:space="preserve">Agglomérés  de 15x20x40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247B135"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23661ED7"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166,48</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1FB9D6C1" w14:textId="2C162283"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377069E1" w14:textId="260F17F0"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3F5ECBE7"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B5980"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lastRenderedPageBreak/>
              <w:t>402</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08D568E2"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Enduits sur murs intérieurs et extérieurs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25505C"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7888C457"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850,00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31E1459A" w14:textId="2EC71220"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2A37F27F" w14:textId="7B38028F"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662635EB"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1279F"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403</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3719DC46"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Béton armé pour Poteaux, allège, linteaux, chaînage dosé à 350 kg/m3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243747"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6669946E"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6,50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7B7020B1" w14:textId="27BF915A"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375E2584" w14:textId="77777777" w:rsidR="005927F6" w:rsidRDefault="005927F6" w:rsidP="005927F6">
            <w:pPr>
              <w:spacing w:after="0" w:line="240" w:lineRule="auto"/>
              <w:ind w:firstLineChars="200" w:firstLine="440"/>
              <w:rPr>
                <w:rFonts w:ascii="Arial" w:eastAsia="Times New Roman" w:hAnsi="Arial" w:cs="Arial"/>
                <w:color w:val="000000"/>
                <w:lang w:eastAsia="fr-FR"/>
              </w:rPr>
            </w:pPr>
          </w:p>
          <w:p w14:paraId="17A31340" w14:textId="30EAB63E" w:rsidR="005927F6" w:rsidRPr="00EE7C22" w:rsidRDefault="005927F6" w:rsidP="005927F6">
            <w:pPr>
              <w:spacing w:after="0" w:line="240" w:lineRule="auto"/>
              <w:rPr>
                <w:rFonts w:ascii="Arial" w:eastAsia="Times New Roman" w:hAnsi="Arial" w:cs="Arial"/>
                <w:color w:val="000000"/>
                <w:lang w:eastAsia="fr-FR"/>
              </w:rPr>
            </w:pPr>
          </w:p>
        </w:tc>
      </w:tr>
      <w:tr w:rsidR="005927F6" w:rsidRPr="00EE7C22" w14:paraId="16D87B5C"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F7700"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404</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17B513CB"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Chape lissée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C50F97"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5AF3DA36"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217,93</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580738F6" w14:textId="09ABD8AA"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28210C10" w14:textId="747D6580"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32CB679"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A013F15"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N°400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6CDDC71E" w14:textId="2F2689B3"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1F048DD8"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0FB14" w14:textId="01851975"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05771A" w14:textId="26E817ED"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N°500: Charpente - Couverture - Plafonnage </w:t>
            </w:r>
          </w:p>
          <w:p w14:paraId="416E553B" w14:textId="40C880E4"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p w14:paraId="4825A973" w14:textId="5C8DA7E1"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84F4"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37F38"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195CFD97"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24CBF"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501</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6F47C"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 xml:space="preserve">Bois de charpente traité au xylamon ; Ferme en basting </w:t>
            </w:r>
            <w:proofErr w:type="gramStart"/>
            <w:r w:rsidRPr="00EE7C22">
              <w:rPr>
                <w:rFonts w:ascii="Arial" w:eastAsia="Times New Roman" w:hAnsi="Arial" w:cs="Arial"/>
                <w:color w:val="000000"/>
                <w:lang w:eastAsia="fr-FR"/>
              </w:rPr>
              <w:t>3x15 ,</w:t>
            </w:r>
            <w:proofErr w:type="gramEnd"/>
            <w:r w:rsidRPr="00EE7C22">
              <w:rPr>
                <w:rFonts w:ascii="Arial" w:eastAsia="Times New Roman" w:hAnsi="Arial" w:cs="Arial"/>
                <w:color w:val="000000"/>
                <w:lang w:eastAsia="fr-FR"/>
              </w:rPr>
              <w:t xml:space="preserve"> Pannes filantes en chevrons de 8x8 et lattes de 4x8  pour rive de pignon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DFC42"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4731"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10,80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F0D1F" w14:textId="1C958546"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754CD" w14:textId="0B5D7D1D"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C87333C"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9376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502</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FA1C5"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Plafond en contre plaqués Ayous de 4mm d’épaisseur + solivage en lattes de 4x8 traités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DC83F"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163E"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192,00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A1E04" w14:textId="1D880347"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62F4" w14:textId="402CA25C"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3A744F47"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563B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503</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248FDC18"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Planche de rive en bois rouge de 30x300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DFB5292"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ml</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6D9B7A50"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136,00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00B02FA6" w14:textId="3A77B5D8"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0220AC08" w14:textId="05F26C2D"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CBD5AF0"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227C1"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504</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228BD0E3" w14:textId="54167414" w:rsidR="005927F6" w:rsidRPr="00EE7C22" w:rsidRDefault="005927F6" w:rsidP="005927F6">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F et P des Tôles bac aluminium 6</w:t>
            </w:r>
            <w:r w:rsidRPr="00EE7C22">
              <w:rPr>
                <w:rFonts w:ascii="Arial" w:eastAsia="Times New Roman" w:hAnsi="Arial" w:cs="Arial"/>
                <w:color w:val="000000"/>
                <w:lang w:eastAsia="fr-FR"/>
              </w:rPr>
              <w:t>/10è + accessoires divers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D949A9"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72EBD73F"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235,89</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5CAD7995" w14:textId="3EB82BDE"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061E1FFA" w14:textId="3F911F8C"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9806AAF" w14:textId="77777777" w:rsidTr="005927F6">
        <w:trPr>
          <w:trHeight w:val="1282"/>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8DF8" w14:textId="00435456" w:rsidR="005927F6" w:rsidRPr="00EE7C22" w:rsidRDefault="005927F6" w:rsidP="005927F6">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505</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12255"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Fourniture et pose de tôles lisses sur plafond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EFC68"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006B"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98,00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ACC28" w14:textId="6A2F9C6E"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6F8B8" w14:textId="3ADDCDDE"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5524D4CF"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898C1F"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N°500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2DD16538" w14:textId="1E764911"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5EFA2F84"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4DD46" w14:textId="32072176"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3EB99A"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 600: Menuiserie métallique et bois  </w:t>
            </w:r>
          </w:p>
          <w:p w14:paraId="13BF38F7" w14:textId="29F91F9E"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p w14:paraId="47EF66AF" w14:textId="33CE7DDC"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2499"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DBA6"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199994D1" w14:textId="77777777" w:rsidTr="005927F6">
        <w:trPr>
          <w:trHeight w:val="117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DCE58"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601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29E1D552"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Porte métallique double battants de 160x220 y/c cadre serrures et ttes sujétions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C16BF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325830B6"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12,00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7C517641" w14:textId="6306FF20"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5C328808" w14:textId="56E9D115"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342CD2A" w14:textId="77777777" w:rsidTr="005927F6">
        <w:trPr>
          <w:trHeight w:val="930"/>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EDDB5" w14:textId="3E8049C7" w:rsidR="005927F6" w:rsidRPr="00EE7C22" w:rsidRDefault="005927F6" w:rsidP="005927F6">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602</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6DBC430A"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Fourniture et pose des cornières de 30 au seuil de véranda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64D21D"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ml</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38DD8990"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38,10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25F329CA" w14:textId="200E1289"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7C96E101" w14:textId="3B6B57A4"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6AA648F4"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4C58A03"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 600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594C9969" w14:textId="192F01F8"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0353A966"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A37E" w14:textId="5A9B3195"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CD01"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N°700: Electricité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243A1" w14:textId="77777777"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4E07"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35AE0"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238A4"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1C37093A"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5BE9"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701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1250D9C8"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 et P du Tube flexible orange diam 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2BF99DC" w14:textId="77777777" w:rsidR="005927F6" w:rsidRPr="00EE7C22" w:rsidRDefault="005927F6" w:rsidP="005927F6">
            <w:pPr>
              <w:spacing w:after="0" w:line="240" w:lineRule="auto"/>
              <w:jc w:val="center"/>
              <w:rPr>
                <w:rFonts w:ascii="Arial" w:eastAsia="Times New Roman" w:hAnsi="Arial" w:cs="Arial"/>
                <w:color w:val="000000"/>
                <w:lang w:eastAsia="fr-FR"/>
              </w:rPr>
            </w:pPr>
            <w:proofErr w:type="spellStart"/>
            <w:r w:rsidRPr="00EE7C22">
              <w:rPr>
                <w:rFonts w:ascii="Arial" w:eastAsia="Times New Roman" w:hAnsi="Arial" w:cs="Arial"/>
                <w:color w:val="000000"/>
                <w:lang w:eastAsia="fr-FR"/>
              </w:rPr>
              <w:t>rlx</w:t>
            </w:r>
            <w:proofErr w:type="spellEnd"/>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4B7E5C58"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3,00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49A98A7D" w14:textId="1BE0C695"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0832B42E" w14:textId="3A3199A9"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6EED35F6"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9B89C"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702</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20DBF78A"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 xml:space="preserve">F et P du câblage de fil TH 2,5mm²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B42BD2" w14:textId="77777777" w:rsidR="005927F6" w:rsidRPr="00EE7C22" w:rsidRDefault="005927F6" w:rsidP="005927F6">
            <w:pPr>
              <w:spacing w:after="0" w:line="240" w:lineRule="auto"/>
              <w:jc w:val="center"/>
              <w:rPr>
                <w:rFonts w:ascii="Arial" w:eastAsia="Times New Roman" w:hAnsi="Arial" w:cs="Arial"/>
                <w:color w:val="000000"/>
                <w:lang w:eastAsia="fr-FR"/>
              </w:rPr>
            </w:pPr>
            <w:proofErr w:type="spellStart"/>
            <w:r w:rsidRPr="00EE7C22">
              <w:rPr>
                <w:rFonts w:ascii="Arial" w:eastAsia="Times New Roman" w:hAnsi="Arial" w:cs="Arial"/>
                <w:color w:val="000000"/>
                <w:lang w:eastAsia="fr-FR"/>
              </w:rPr>
              <w:t>rlx</w:t>
            </w:r>
            <w:proofErr w:type="spellEnd"/>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6801E417"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2B98272A" w14:textId="25B209E0"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072343D0" w14:textId="0E030A62"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3694836"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C0F70"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703</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2428F2E9"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 et P du câblage de fil  VGV 1,5mm²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FBA976" w14:textId="77777777" w:rsidR="005927F6" w:rsidRPr="00EE7C22" w:rsidRDefault="005927F6" w:rsidP="005927F6">
            <w:pPr>
              <w:spacing w:after="0" w:line="240" w:lineRule="auto"/>
              <w:jc w:val="center"/>
              <w:rPr>
                <w:rFonts w:ascii="Arial" w:eastAsia="Times New Roman" w:hAnsi="Arial" w:cs="Arial"/>
                <w:color w:val="000000"/>
                <w:lang w:eastAsia="fr-FR"/>
              </w:rPr>
            </w:pPr>
            <w:proofErr w:type="spellStart"/>
            <w:r w:rsidRPr="00EE7C22">
              <w:rPr>
                <w:rFonts w:ascii="Arial" w:eastAsia="Times New Roman" w:hAnsi="Arial" w:cs="Arial"/>
                <w:color w:val="000000"/>
                <w:lang w:eastAsia="fr-FR"/>
              </w:rPr>
              <w:t>rlx</w:t>
            </w:r>
            <w:proofErr w:type="spellEnd"/>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3EA10562"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4258618F" w14:textId="38256791"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53A38670" w14:textId="4CF0421E"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3B6DC738"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0B12"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704</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6B298801"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 et P des Réglettes complète de 1,20 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537FBB"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U</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2557FC08"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15,00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3B6C833E" w14:textId="63765037"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4CF3AE2D" w14:textId="31DC174A"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FE1157F"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08522"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705</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468068BB"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 et P des Interrupteurs simple allumage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3E9FAE"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U</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4880B692"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20,00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0CE8C926" w14:textId="77D141F4"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59795C91" w14:textId="32C2D77A"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53F98098"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2756B"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706</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0E5F39E7"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F et P des Prises de courant encastrés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3D16F3"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U</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20A665C9"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24,00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2A9B8D16" w14:textId="55BC457E"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2C806042" w14:textId="40353EF0"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CBC2E9D"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1F09"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lastRenderedPageBreak/>
              <w:t>707</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62FE719C" w14:textId="28E0BF75"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Attaches, dominos, boîtiers, boîtes de dérivation, compteur</w:t>
            </w:r>
            <w:r>
              <w:rPr>
                <w:rFonts w:ascii="Arial" w:eastAsia="Times New Roman" w:hAnsi="Arial" w:cs="Arial"/>
                <w:color w:val="000000"/>
                <w:lang w:eastAsia="fr-FR"/>
              </w:rPr>
              <w:t>,</w:t>
            </w:r>
            <w:r w:rsidRPr="00EE7C22">
              <w:rPr>
                <w:rFonts w:ascii="Arial" w:eastAsia="Times New Roman" w:hAnsi="Arial" w:cs="Arial"/>
                <w:color w:val="000000"/>
                <w:lang w:eastAsia="fr-FR"/>
              </w:rPr>
              <w:t xml:space="preserve"> toutes sujétions de sécurité et raccordement au réseau </w:t>
            </w:r>
            <w:r>
              <w:rPr>
                <w:rFonts w:ascii="Arial" w:eastAsia="Times New Roman" w:hAnsi="Arial" w:cs="Arial"/>
                <w:color w:val="000000"/>
                <w:lang w:eastAsia="fr-FR"/>
              </w:rPr>
              <w:t xml:space="preserve">si </w:t>
            </w:r>
            <w:r w:rsidRPr="00EE7C22">
              <w:rPr>
                <w:rFonts w:ascii="Arial" w:eastAsia="Times New Roman" w:hAnsi="Arial" w:cs="Arial"/>
                <w:color w:val="000000"/>
                <w:lang w:eastAsia="fr-FR"/>
              </w:rPr>
              <w:t xml:space="preserve">existant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59699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FF</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3F35236B"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749C9DFA" w14:textId="396DB13D"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3765856B" w14:textId="6AC24213"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24FD205E"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552795"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N°700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5FDC6435" w14:textId="0F2F7768"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5F569E11"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F8B32" w14:textId="00480E5C"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BB6DC" w14:textId="78E18F6C"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Lot N°800: Peinture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2EA84" w14:textId="77777777"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BA690"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1CFA3"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75437"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3CF70767"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AD515"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801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69CD5779"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Badigeonnage à la chaux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A1BCC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28D44037"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850,00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71B0459C" w14:textId="2B049B30"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126B6464" w14:textId="47AD6EAA"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2F152FC"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C14C"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802</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B7A5F" w14:textId="3FC04BFC"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Murs intérieurs + Plafond (Pantex 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2486E"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18D76"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677,64</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CB81E" w14:textId="7E817689"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01EFC" w14:textId="0410405A"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00866EF8"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9522E"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803</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2973D" w14:textId="7C263C9D"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Murs extérieurs (Pantex 1300)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0C18B"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DEF26"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264,00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762D" w14:textId="53C9E984"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E4914" w14:textId="0A49FF0A"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454A5D32"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BDD63"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804</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1F48E8C6"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Menuiserie bois et métallique (peinture à huile)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16AFA6"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m²</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405D443A"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12,00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550F4581" w14:textId="31DD1A62"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45EA36F0" w14:textId="78E98696"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1D314E7B"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0E60FFE"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N°800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25007265" w14:textId="33B3AE38"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6AF9BA3E"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C8A98" w14:textId="61F04E24"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DAEC1"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Lot N° 900</w:t>
            </w:r>
            <w:proofErr w:type="gramStart"/>
            <w:r w:rsidRPr="00EE7C22">
              <w:rPr>
                <w:rFonts w:ascii="Arial" w:eastAsia="Times New Roman" w:hAnsi="Arial" w:cs="Arial"/>
                <w:b/>
                <w:bCs/>
                <w:color w:val="000000"/>
                <w:sz w:val="24"/>
                <w:szCs w:val="24"/>
                <w:lang w:eastAsia="fr-FR"/>
              </w:rPr>
              <w:t>:  V.R.D</w:t>
            </w:r>
            <w:proofErr w:type="gramEnd"/>
            <w:r w:rsidRPr="00EE7C22">
              <w:rPr>
                <w:rFonts w:ascii="Arial" w:eastAsia="Times New Roman" w:hAnsi="Arial" w:cs="Arial"/>
                <w:b/>
                <w:bCs/>
                <w:color w:val="000000"/>
                <w:sz w:val="24"/>
                <w:szCs w:val="24"/>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5EB2B" w14:textId="77777777" w:rsidR="005927F6" w:rsidRPr="00EE7C22" w:rsidRDefault="005927F6" w:rsidP="005927F6">
            <w:pPr>
              <w:spacing w:after="0" w:line="240" w:lineRule="auto"/>
              <w:jc w:val="center"/>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AE48"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9DBF2" w14:textId="77777777" w:rsidR="005927F6" w:rsidRPr="00EE7C22" w:rsidRDefault="005927F6" w:rsidP="005927F6">
            <w:pPr>
              <w:spacing w:after="0" w:line="240" w:lineRule="auto"/>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99F1" w14:textId="77777777" w:rsidR="005927F6" w:rsidRPr="00EE7C22" w:rsidRDefault="005927F6" w:rsidP="005927F6">
            <w:pPr>
              <w:spacing w:after="0" w:line="240" w:lineRule="auto"/>
              <w:ind w:firstLineChars="200" w:firstLine="480"/>
              <w:rPr>
                <w:rFonts w:ascii="Arial" w:eastAsia="Times New Roman" w:hAnsi="Arial" w:cs="Arial"/>
                <w:color w:val="000000"/>
                <w:sz w:val="24"/>
                <w:szCs w:val="24"/>
                <w:lang w:eastAsia="fr-FR"/>
              </w:rPr>
            </w:pPr>
            <w:r w:rsidRPr="00EE7C22">
              <w:rPr>
                <w:rFonts w:ascii="Arial" w:eastAsia="Times New Roman" w:hAnsi="Arial" w:cs="Arial"/>
                <w:color w:val="000000"/>
                <w:sz w:val="24"/>
                <w:szCs w:val="24"/>
                <w:lang w:eastAsia="fr-FR"/>
              </w:rPr>
              <w:t> </w:t>
            </w:r>
          </w:p>
        </w:tc>
      </w:tr>
      <w:tr w:rsidR="005927F6" w:rsidRPr="00EE7C22" w14:paraId="0DAFF59D"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DAEE"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901</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635DA06B"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Caniveaux 30X40 en B.A dosé à 350 kg/m3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E01F69"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ml</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4621C042"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36,00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17D977E6" w14:textId="26A3E734"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0CD976D1" w14:textId="778AE5EF"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32EBC22C"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38AA"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902</w:t>
            </w:r>
          </w:p>
        </w:tc>
        <w:tc>
          <w:tcPr>
            <w:tcW w:w="3558" w:type="dxa"/>
            <w:tcBorders>
              <w:top w:val="single" w:sz="4" w:space="0" w:color="auto"/>
              <w:left w:val="nil"/>
              <w:bottom w:val="single" w:sz="4" w:space="0" w:color="auto"/>
              <w:right w:val="single" w:sz="4" w:space="0" w:color="auto"/>
            </w:tcBorders>
            <w:shd w:val="clear" w:color="auto" w:fill="auto"/>
            <w:vAlign w:val="bottom"/>
            <w:hideMark/>
          </w:tcPr>
          <w:p w14:paraId="4980A72D" w14:textId="77777777" w:rsidR="005927F6" w:rsidRPr="00EE7C22" w:rsidRDefault="005927F6" w:rsidP="005927F6">
            <w:pPr>
              <w:spacing w:after="0" w:line="240" w:lineRule="auto"/>
              <w:rPr>
                <w:rFonts w:ascii="Arial" w:eastAsia="Times New Roman" w:hAnsi="Arial" w:cs="Arial"/>
                <w:color w:val="000000"/>
                <w:lang w:eastAsia="fr-FR"/>
              </w:rPr>
            </w:pPr>
            <w:r w:rsidRPr="00EE7C22">
              <w:rPr>
                <w:rFonts w:ascii="Arial" w:eastAsia="Times New Roman" w:hAnsi="Arial" w:cs="Arial"/>
                <w:color w:val="000000"/>
                <w:lang w:eastAsia="fr-FR"/>
              </w:rPr>
              <w:t>Dallage des alentours du bâtiment largeur = 1m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9A45E2" w14:textId="77777777" w:rsidR="005927F6" w:rsidRPr="00EE7C22" w:rsidRDefault="005927F6" w:rsidP="005927F6">
            <w:pPr>
              <w:spacing w:after="0" w:line="240" w:lineRule="auto"/>
              <w:jc w:val="center"/>
              <w:rPr>
                <w:rFonts w:ascii="Arial" w:eastAsia="Times New Roman" w:hAnsi="Arial" w:cs="Arial"/>
                <w:color w:val="000000"/>
                <w:lang w:eastAsia="fr-FR"/>
              </w:rPr>
            </w:pPr>
            <w:r w:rsidRPr="00EE7C22">
              <w:rPr>
                <w:rFonts w:ascii="Arial" w:eastAsia="Times New Roman" w:hAnsi="Arial" w:cs="Arial"/>
                <w:color w:val="000000"/>
                <w:lang w:eastAsia="fr-FR"/>
              </w:rPr>
              <w:t>m3</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2477D575" w14:textId="77777777" w:rsidR="005927F6" w:rsidRPr="00EE7C22" w:rsidRDefault="005927F6" w:rsidP="005927F6">
            <w:pPr>
              <w:spacing w:after="0" w:line="240" w:lineRule="auto"/>
              <w:jc w:val="right"/>
              <w:rPr>
                <w:rFonts w:ascii="Arial" w:eastAsia="Times New Roman" w:hAnsi="Arial" w:cs="Arial"/>
                <w:color w:val="000000"/>
                <w:lang w:eastAsia="fr-FR"/>
              </w:rPr>
            </w:pPr>
            <w:r w:rsidRPr="00EE7C22">
              <w:rPr>
                <w:rFonts w:ascii="Arial" w:eastAsia="Times New Roman" w:hAnsi="Arial" w:cs="Arial"/>
                <w:color w:val="000000"/>
                <w:lang w:eastAsia="fr-FR"/>
              </w:rPr>
              <w:t>4,80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2444A1A1" w14:textId="5E40D07B" w:rsidR="005927F6" w:rsidRPr="00EE7C22" w:rsidRDefault="005927F6" w:rsidP="005927F6">
            <w:pPr>
              <w:spacing w:after="0" w:line="240" w:lineRule="auto"/>
              <w:jc w:val="right"/>
              <w:rPr>
                <w:rFonts w:ascii="Arial" w:eastAsia="Times New Roman" w:hAnsi="Arial" w:cs="Arial"/>
                <w:color w:val="000000"/>
                <w:lang w:eastAsia="fr-FR"/>
              </w:rPr>
            </w:pP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77F952D6" w14:textId="2DF9ABCE" w:rsidR="005927F6" w:rsidRPr="00EE7C22" w:rsidRDefault="005927F6" w:rsidP="005927F6">
            <w:pPr>
              <w:spacing w:after="0" w:line="240" w:lineRule="auto"/>
              <w:ind w:firstLineChars="200" w:firstLine="440"/>
              <w:rPr>
                <w:rFonts w:ascii="Arial" w:eastAsia="Times New Roman" w:hAnsi="Arial" w:cs="Arial"/>
                <w:color w:val="000000"/>
                <w:lang w:eastAsia="fr-FR"/>
              </w:rPr>
            </w:pPr>
          </w:p>
        </w:tc>
      </w:tr>
      <w:tr w:rsidR="005927F6" w:rsidRPr="00EE7C22" w14:paraId="38CE3B77" w14:textId="77777777" w:rsidTr="005927F6">
        <w:trPr>
          <w:trHeight w:val="434"/>
        </w:trPr>
        <w:tc>
          <w:tcPr>
            <w:tcW w:w="7210"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984D127"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TOTAL  Lot N° 900</w:t>
            </w:r>
          </w:p>
        </w:tc>
        <w:tc>
          <w:tcPr>
            <w:tcW w:w="3271"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17587D5E" w14:textId="6054B699"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64EF3B98" w14:textId="77777777" w:rsidTr="005927F6">
        <w:trPr>
          <w:trHeight w:val="434"/>
        </w:trPr>
        <w:tc>
          <w:tcPr>
            <w:tcW w:w="1048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2689"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RECAPITULATIF</w:t>
            </w:r>
          </w:p>
        </w:tc>
      </w:tr>
      <w:tr w:rsidR="005927F6" w:rsidRPr="00EE7C22" w14:paraId="49C88C19"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E30A7"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N°</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D48DE"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DESIGNATION</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12A17" w14:textId="77777777"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MONTANT</w:t>
            </w:r>
          </w:p>
        </w:tc>
      </w:tr>
      <w:tr w:rsidR="005927F6" w:rsidRPr="00EE7C22" w14:paraId="63EEF52F"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36975"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I</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8731"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TRAVAUX PREPARATOIRES - ETUDES</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C4CE7" w14:textId="7BFE2815"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605F3F87"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FFE9"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II</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86CE"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TERRASSEMENTS</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E5BA9" w14:textId="54E1F844"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0875A3EC"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515C7"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III</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572C"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FONDATIONS</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A11B2" w14:textId="0C027227"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4995C543"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E4870"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IV</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B0E7"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MACONNERIE-ELEVATION</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85AF2" w14:textId="618D7D07"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4AE3CA9B"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D82E5"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V</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33FB8"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CHARPENTE-COUVERTURE-PLAFONNAGE</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35FB" w14:textId="380CE3D7"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62D8991B"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6FC8"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VI</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D0C79"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MENUISERIE METALLIQUE ET BOIS</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43601" w14:textId="357A8353"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71D754FD"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699BF"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VII</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4EE4F"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ELECTRICITE</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70FD6" w14:textId="515498E6"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597A7DC3"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5C5A"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VIII</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DF03"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PEINTURE</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32260" w14:textId="045F267F"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3B34D53A" w14:textId="77777777" w:rsidTr="005927F6">
        <w:trPr>
          <w:trHeight w:val="434"/>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78738" w14:textId="77777777"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IX</w:t>
            </w:r>
          </w:p>
        </w:tc>
        <w:tc>
          <w:tcPr>
            <w:tcW w:w="62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3FF8" w14:textId="77777777" w:rsidR="005927F6" w:rsidRPr="00EE7C22" w:rsidRDefault="005927F6" w:rsidP="005927F6">
            <w:pPr>
              <w:spacing w:after="0" w:line="240" w:lineRule="auto"/>
              <w:rPr>
                <w:rFonts w:ascii="Arial" w:eastAsia="Times New Roman" w:hAnsi="Arial" w:cs="Arial"/>
                <w:b/>
                <w:bCs/>
                <w:color w:val="000000"/>
                <w:sz w:val="24"/>
                <w:szCs w:val="24"/>
                <w:lang w:eastAsia="fr-FR"/>
              </w:rPr>
            </w:pPr>
            <w:r w:rsidRPr="00EE7C22">
              <w:rPr>
                <w:rFonts w:ascii="Arial" w:eastAsia="Times New Roman" w:hAnsi="Arial" w:cs="Arial"/>
                <w:b/>
                <w:bCs/>
                <w:color w:val="000000"/>
                <w:sz w:val="24"/>
                <w:szCs w:val="24"/>
                <w:lang w:eastAsia="fr-FR"/>
              </w:rPr>
              <w:t xml:space="preserve">V.R.D  </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1D1A7" w14:textId="59FE1B03" w:rsidR="005927F6" w:rsidRPr="00EE7C22" w:rsidRDefault="005927F6" w:rsidP="005927F6">
            <w:pPr>
              <w:spacing w:after="0" w:line="240" w:lineRule="auto"/>
              <w:ind w:firstLineChars="200" w:firstLine="482"/>
              <w:rPr>
                <w:rFonts w:ascii="Arial" w:eastAsia="Times New Roman" w:hAnsi="Arial" w:cs="Arial"/>
                <w:b/>
                <w:bCs/>
                <w:color w:val="000000"/>
                <w:sz w:val="24"/>
                <w:szCs w:val="24"/>
                <w:lang w:eastAsia="fr-FR"/>
              </w:rPr>
            </w:pPr>
          </w:p>
        </w:tc>
      </w:tr>
      <w:tr w:rsidR="005927F6" w:rsidRPr="00EE7C22" w14:paraId="01160AD7"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4D893" w14:textId="77777777" w:rsidR="005927F6" w:rsidRPr="00EE7C22" w:rsidRDefault="005927F6" w:rsidP="005927F6">
            <w:pPr>
              <w:spacing w:after="0" w:line="240" w:lineRule="auto"/>
              <w:jc w:val="center"/>
              <w:rPr>
                <w:rFonts w:ascii="Calibri" w:eastAsia="Times New Roman" w:hAnsi="Calibri" w:cs="Calibri"/>
                <w:color w:val="000000"/>
                <w:lang w:eastAsia="fr-FR"/>
              </w:rPr>
            </w:pPr>
            <w:r w:rsidRPr="00EE7C22">
              <w:rPr>
                <w:rFonts w:ascii="Calibri" w:eastAsia="Times New Roman" w:hAnsi="Calibri" w:cs="Calibri"/>
                <w:color w:val="000000"/>
                <w:lang w:eastAsia="fr-FR"/>
              </w:rPr>
              <w:t> </w:t>
            </w:r>
          </w:p>
        </w:tc>
        <w:tc>
          <w:tcPr>
            <w:tcW w:w="62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557CB0" w14:textId="77777777" w:rsidR="005927F6" w:rsidRPr="00EE7C22" w:rsidRDefault="005927F6" w:rsidP="005927F6">
            <w:pPr>
              <w:spacing w:after="0" w:line="240" w:lineRule="auto"/>
              <w:jc w:val="center"/>
              <w:rPr>
                <w:rFonts w:ascii="Arial" w:eastAsia="Times New Roman" w:hAnsi="Arial" w:cs="Arial"/>
                <w:b/>
                <w:bCs/>
                <w:color w:val="000000"/>
                <w:lang w:eastAsia="fr-FR"/>
              </w:rPr>
            </w:pPr>
            <w:r w:rsidRPr="00EE7C22">
              <w:rPr>
                <w:rFonts w:ascii="Arial" w:eastAsia="Times New Roman" w:hAnsi="Arial" w:cs="Arial"/>
                <w:b/>
                <w:bCs/>
                <w:color w:val="000000"/>
                <w:lang w:eastAsia="fr-FR"/>
              </w:rPr>
              <w:t xml:space="preserve"> TOTAL HTVA GENERAL</w:t>
            </w:r>
          </w:p>
        </w:tc>
        <w:tc>
          <w:tcPr>
            <w:tcW w:w="32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9D1407" w14:textId="7C10D4E4" w:rsidR="005927F6" w:rsidRPr="00EE7C22" w:rsidRDefault="005927F6" w:rsidP="005927F6">
            <w:pPr>
              <w:spacing w:after="0" w:line="240" w:lineRule="auto"/>
              <w:jc w:val="center"/>
              <w:rPr>
                <w:rFonts w:ascii="Arial" w:eastAsia="Times New Roman" w:hAnsi="Arial" w:cs="Arial"/>
                <w:b/>
                <w:bCs/>
                <w:color w:val="000000"/>
                <w:lang w:eastAsia="fr-FR"/>
              </w:rPr>
            </w:pPr>
          </w:p>
        </w:tc>
      </w:tr>
      <w:tr w:rsidR="005927F6" w:rsidRPr="00EE7C22" w14:paraId="36EFF493"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A99B8" w14:textId="77777777" w:rsidR="005927F6" w:rsidRPr="00EE7C22" w:rsidRDefault="005927F6" w:rsidP="005927F6">
            <w:pPr>
              <w:spacing w:after="0" w:line="240" w:lineRule="auto"/>
              <w:jc w:val="center"/>
              <w:rPr>
                <w:rFonts w:ascii="Calibri" w:eastAsia="Times New Roman" w:hAnsi="Calibri" w:cs="Calibri"/>
                <w:color w:val="000000"/>
                <w:lang w:eastAsia="fr-FR"/>
              </w:rPr>
            </w:pPr>
            <w:r w:rsidRPr="00EE7C22">
              <w:rPr>
                <w:rFonts w:ascii="Calibri" w:eastAsia="Times New Roman" w:hAnsi="Calibri" w:cs="Calibri"/>
                <w:color w:val="000000"/>
                <w:lang w:eastAsia="fr-FR"/>
              </w:rPr>
              <w:t> </w:t>
            </w:r>
          </w:p>
        </w:tc>
        <w:tc>
          <w:tcPr>
            <w:tcW w:w="62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D809DA" w14:textId="77777777" w:rsidR="005927F6" w:rsidRPr="00EE7C22" w:rsidRDefault="005927F6" w:rsidP="005927F6">
            <w:pPr>
              <w:spacing w:after="0" w:line="240" w:lineRule="auto"/>
              <w:jc w:val="center"/>
              <w:rPr>
                <w:rFonts w:ascii="Arial" w:eastAsia="Times New Roman" w:hAnsi="Arial" w:cs="Arial"/>
                <w:b/>
                <w:bCs/>
                <w:color w:val="000000"/>
                <w:lang w:eastAsia="fr-FR"/>
              </w:rPr>
            </w:pPr>
            <w:r w:rsidRPr="00EE7C22">
              <w:rPr>
                <w:rFonts w:ascii="Arial" w:eastAsia="Times New Roman" w:hAnsi="Arial" w:cs="Arial"/>
                <w:b/>
                <w:bCs/>
                <w:color w:val="000000"/>
                <w:lang w:eastAsia="fr-FR"/>
              </w:rPr>
              <w:t xml:space="preserve">TVA (19,25% HT)  </w:t>
            </w:r>
          </w:p>
        </w:tc>
        <w:tc>
          <w:tcPr>
            <w:tcW w:w="32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FEC59D" w14:textId="7CBD0FB7" w:rsidR="005927F6" w:rsidRPr="00EE7C22" w:rsidRDefault="005927F6" w:rsidP="005927F6">
            <w:pPr>
              <w:spacing w:after="0" w:line="240" w:lineRule="auto"/>
              <w:jc w:val="right"/>
              <w:rPr>
                <w:rFonts w:ascii="Arial" w:eastAsia="Times New Roman" w:hAnsi="Arial" w:cs="Arial"/>
                <w:b/>
                <w:bCs/>
                <w:color w:val="000000"/>
                <w:lang w:eastAsia="fr-FR"/>
              </w:rPr>
            </w:pPr>
          </w:p>
        </w:tc>
      </w:tr>
      <w:tr w:rsidR="005927F6" w:rsidRPr="00EE7C22" w14:paraId="1F282FDC"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66B64" w14:textId="77777777" w:rsidR="005927F6" w:rsidRPr="00EE7C22" w:rsidRDefault="005927F6" w:rsidP="005927F6">
            <w:pPr>
              <w:spacing w:after="0" w:line="240" w:lineRule="auto"/>
              <w:jc w:val="center"/>
              <w:rPr>
                <w:rFonts w:ascii="Calibri" w:eastAsia="Times New Roman" w:hAnsi="Calibri" w:cs="Calibri"/>
                <w:color w:val="000000"/>
                <w:lang w:eastAsia="fr-FR"/>
              </w:rPr>
            </w:pPr>
            <w:r w:rsidRPr="00EE7C22">
              <w:rPr>
                <w:rFonts w:ascii="Calibri" w:eastAsia="Times New Roman" w:hAnsi="Calibri" w:cs="Calibri"/>
                <w:color w:val="000000"/>
                <w:lang w:eastAsia="fr-FR"/>
              </w:rPr>
              <w:t> </w:t>
            </w:r>
          </w:p>
        </w:tc>
        <w:tc>
          <w:tcPr>
            <w:tcW w:w="62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D2B9CF" w14:textId="77777777" w:rsidR="005927F6" w:rsidRPr="00EE7C22" w:rsidRDefault="005927F6" w:rsidP="005927F6">
            <w:pPr>
              <w:spacing w:after="0" w:line="240" w:lineRule="auto"/>
              <w:jc w:val="center"/>
              <w:rPr>
                <w:rFonts w:ascii="Arial" w:eastAsia="Times New Roman" w:hAnsi="Arial" w:cs="Arial"/>
                <w:b/>
                <w:bCs/>
                <w:color w:val="000000"/>
                <w:lang w:eastAsia="fr-FR"/>
              </w:rPr>
            </w:pPr>
            <w:r w:rsidRPr="00EE7C22">
              <w:rPr>
                <w:rFonts w:ascii="Arial" w:eastAsia="Times New Roman" w:hAnsi="Arial" w:cs="Arial"/>
                <w:b/>
                <w:bCs/>
                <w:color w:val="000000"/>
                <w:lang w:eastAsia="fr-FR"/>
              </w:rPr>
              <w:t>AIR (1,10%HT)</w:t>
            </w:r>
          </w:p>
        </w:tc>
        <w:tc>
          <w:tcPr>
            <w:tcW w:w="32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2F3C47" w14:textId="7801EBB9" w:rsidR="005927F6" w:rsidRPr="00EE7C22" w:rsidRDefault="005927F6" w:rsidP="005927F6">
            <w:pPr>
              <w:spacing w:after="0" w:line="240" w:lineRule="auto"/>
              <w:jc w:val="right"/>
              <w:rPr>
                <w:rFonts w:ascii="Arial" w:eastAsia="Times New Roman" w:hAnsi="Arial" w:cs="Arial"/>
                <w:b/>
                <w:bCs/>
                <w:color w:val="000000"/>
                <w:lang w:eastAsia="fr-FR"/>
              </w:rPr>
            </w:pPr>
          </w:p>
        </w:tc>
      </w:tr>
      <w:tr w:rsidR="005927F6" w:rsidRPr="00EE7C22" w14:paraId="12F73306"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0CA02" w14:textId="77777777" w:rsidR="005927F6" w:rsidRPr="00EE7C22" w:rsidRDefault="005927F6" w:rsidP="005927F6">
            <w:pPr>
              <w:spacing w:after="0" w:line="240" w:lineRule="auto"/>
              <w:jc w:val="center"/>
              <w:rPr>
                <w:rFonts w:ascii="Calibri" w:eastAsia="Times New Roman" w:hAnsi="Calibri" w:cs="Calibri"/>
                <w:color w:val="000000"/>
                <w:lang w:eastAsia="fr-FR"/>
              </w:rPr>
            </w:pPr>
            <w:r w:rsidRPr="00EE7C22">
              <w:rPr>
                <w:rFonts w:ascii="Calibri" w:eastAsia="Times New Roman" w:hAnsi="Calibri" w:cs="Calibri"/>
                <w:color w:val="000000"/>
                <w:lang w:eastAsia="fr-FR"/>
              </w:rPr>
              <w:t> </w:t>
            </w:r>
          </w:p>
        </w:tc>
        <w:tc>
          <w:tcPr>
            <w:tcW w:w="62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12ACAE" w14:textId="77777777" w:rsidR="005927F6" w:rsidRPr="00EE7C22" w:rsidRDefault="005927F6" w:rsidP="005927F6">
            <w:pPr>
              <w:spacing w:after="0" w:line="240" w:lineRule="auto"/>
              <w:jc w:val="center"/>
              <w:rPr>
                <w:rFonts w:ascii="Arial" w:eastAsia="Times New Roman" w:hAnsi="Arial" w:cs="Arial"/>
                <w:b/>
                <w:bCs/>
                <w:color w:val="000000"/>
                <w:lang w:eastAsia="fr-FR"/>
              </w:rPr>
            </w:pPr>
            <w:r w:rsidRPr="00EE7C22">
              <w:rPr>
                <w:rFonts w:ascii="Arial" w:eastAsia="Times New Roman" w:hAnsi="Arial" w:cs="Arial"/>
                <w:b/>
                <w:bCs/>
                <w:color w:val="000000"/>
                <w:lang w:eastAsia="fr-FR"/>
              </w:rPr>
              <w:t>MONTANT TOTAL TTC</w:t>
            </w:r>
          </w:p>
        </w:tc>
        <w:tc>
          <w:tcPr>
            <w:tcW w:w="32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777603" w14:textId="62587EB6" w:rsidR="005927F6" w:rsidRPr="00EE7C22" w:rsidRDefault="005927F6" w:rsidP="005927F6">
            <w:pPr>
              <w:spacing w:after="0" w:line="240" w:lineRule="auto"/>
              <w:jc w:val="right"/>
              <w:rPr>
                <w:rFonts w:ascii="Arial" w:eastAsia="Times New Roman" w:hAnsi="Arial" w:cs="Arial"/>
                <w:b/>
                <w:bCs/>
                <w:color w:val="000000"/>
                <w:lang w:eastAsia="fr-FR"/>
              </w:rPr>
            </w:pPr>
          </w:p>
        </w:tc>
      </w:tr>
      <w:tr w:rsidR="005927F6" w:rsidRPr="00EE7C22" w14:paraId="7EFEF8DA" w14:textId="77777777" w:rsidTr="005927F6">
        <w:trPr>
          <w:trHeight w:val="413"/>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D302B" w14:textId="77777777" w:rsidR="005927F6" w:rsidRPr="00EE7C22" w:rsidRDefault="005927F6" w:rsidP="005927F6">
            <w:pPr>
              <w:spacing w:after="0" w:line="240" w:lineRule="auto"/>
              <w:jc w:val="center"/>
              <w:rPr>
                <w:rFonts w:ascii="Calibri" w:eastAsia="Times New Roman" w:hAnsi="Calibri" w:cs="Calibri"/>
                <w:color w:val="000000"/>
                <w:lang w:eastAsia="fr-FR"/>
              </w:rPr>
            </w:pPr>
            <w:r w:rsidRPr="00EE7C22">
              <w:rPr>
                <w:rFonts w:ascii="Calibri" w:eastAsia="Times New Roman" w:hAnsi="Calibri" w:cs="Calibri"/>
                <w:color w:val="000000"/>
                <w:lang w:eastAsia="fr-FR"/>
              </w:rPr>
              <w:t> </w:t>
            </w:r>
          </w:p>
        </w:tc>
        <w:tc>
          <w:tcPr>
            <w:tcW w:w="62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DDA3EE" w14:textId="77777777" w:rsidR="005927F6" w:rsidRPr="00EE7C22" w:rsidRDefault="005927F6" w:rsidP="005927F6">
            <w:pPr>
              <w:spacing w:after="0" w:line="240" w:lineRule="auto"/>
              <w:jc w:val="center"/>
              <w:rPr>
                <w:rFonts w:ascii="Arial" w:eastAsia="Times New Roman" w:hAnsi="Arial" w:cs="Arial"/>
                <w:b/>
                <w:bCs/>
                <w:color w:val="000000"/>
                <w:lang w:eastAsia="fr-FR"/>
              </w:rPr>
            </w:pPr>
            <w:r w:rsidRPr="00EE7C22">
              <w:rPr>
                <w:rFonts w:ascii="Arial" w:eastAsia="Times New Roman" w:hAnsi="Arial" w:cs="Arial"/>
                <w:b/>
                <w:bCs/>
                <w:color w:val="000000"/>
                <w:lang w:eastAsia="fr-FR"/>
              </w:rPr>
              <w:t>NET A PERCEVOIR</w:t>
            </w:r>
          </w:p>
        </w:tc>
        <w:tc>
          <w:tcPr>
            <w:tcW w:w="32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E6D826" w14:textId="4A315A0D" w:rsidR="005927F6" w:rsidRPr="00EE7C22" w:rsidRDefault="005927F6" w:rsidP="005927F6">
            <w:pPr>
              <w:spacing w:after="0" w:line="240" w:lineRule="auto"/>
              <w:jc w:val="right"/>
              <w:rPr>
                <w:rFonts w:ascii="Arial" w:eastAsia="Times New Roman" w:hAnsi="Arial" w:cs="Arial"/>
                <w:b/>
                <w:bCs/>
                <w:color w:val="000000"/>
                <w:lang w:eastAsia="fr-FR"/>
              </w:rPr>
            </w:pPr>
          </w:p>
        </w:tc>
      </w:tr>
      <w:tr w:rsidR="005927F6" w:rsidRPr="00EE7C22" w14:paraId="3B3EAA52" w14:textId="77777777" w:rsidTr="005927F6">
        <w:trPr>
          <w:trHeight w:val="434"/>
        </w:trPr>
        <w:tc>
          <w:tcPr>
            <w:tcW w:w="104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69DB53D" w14:textId="6E18D85D" w:rsidR="005927F6" w:rsidRPr="00EE7C22" w:rsidRDefault="005927F6" w:rsidP="005927F6">
            <w:pPr>
              <w:spacing w:after="0" w:line="240" w:lineRule="auto"/>
              <w:jc w:val="center"/>
              <w:rPr>
                <w:rFonts w:ascii="Arial" w:eastAsia="Times New Roman" w:hAnsi="Arial" w:cs="Arial"/>
                <w:b/>
                <w:bCs/>
                <w:color w:val="000000"/>
                <w:sz w:val="24"/>
                <w:szCs w:val="24"/>
                <w:lang w:eastAsia="fr-FR"/>
              </w:rPr>
            </w:pPr>
            <w:r w:rsidRPr="00EE7C22">
              <w:rPr>
                <w:rFonts w:ascii="Arial" w:eastAsia="Times New Roman" w:hAnsi="Arial" w:cs="Arial"/>
                <w:color w:val="000000"/>
                <w:sz w:val="24"/>
                <w:szCs w:val="24"/>
                <w:lang w:eastAsia="fr-FR"/>
              </w:rPr>
              <w:t>ARRETE LE PRESENT DEVIS A LA SOMME  DE:</w:t>
            </w:r>
            <w:r w:rsidRPr="00EE7C22">
              <w:rPr>
                <w:rFonts w:ascii="Arial" w:eastAsia="Times New Roman" w:hAnsi="Arial" w:cs="Arial"/>
                <w:b/>
                <w:bCs/>
                <w:color w:val="000000"/>
                <w:sz w:val="24"/>
                <w:szCs w:val="24"/>
                <w:lang w:eastAsia="fr-FR"/>
              </w:rPr>
              <w:t xml:space="preserve">  </w:t>
            </w:r>
          </w:p>
        </w:tc>
      </w:tr>
    </w:tbl>
    <w:p w14:paraId="35668C1E" w14:textId="77777777" w:rsidR="004B7521" w:rsidRPr="004B7521" w:rsidRDefault="004B7521" w:rsidP="004B7521">
      <w:pPr>
        <w:tabs>
          <w:tab w:val="left" w:pos="2060"/>
        </w:tabs>
        <w:spacing w:after="0" w:line="240" w:lineRule="auto"/>
        <w:jc w:val="both"/>
        <w:rPr>
          <w:rFonts w:ascii="Tahoma" w:eastAsia="Times New Roman" w:hAnsi="Tahoma" w:cs="Tahoma"/>
          <w:sz w:val="24"/>
          <w:szCs w:val="24"/>
          <w:lang w:eastAsia="fr-FR"/>
        </w:rPr>
      </w:pPr>
    </w:p>
    <w:p w14:paraId="58E32A8E" w14:textId="77777777" w:rsidR="0005579E" w:rsidRDefault="0005579E" w:rsidP="004B7521">
      <w:pPr>
        <w:spacing w:after="0" w:line="240" w:lineRule="auto"/>
        <w:rPr>
          <w:rFonts w:ascii="Arial" w:eastAsia="Times New Roman" w:hAnsi="Arial" w:cs="Arial"/>
          <w:sz w:val="24"/>
          <w:szCs w:val="24"/>
          <w:lang w:eastAsia="fr-FR"/>
        </w:rPr>
      </w:pPr>
    </w:p>
    <w:p w14:paraId="1DE47CAE" w14:textId="77777777" w:rsidR="0005579E" w:rsidRDefault="0005579E" w:rsidP="004B7521">
      <w:pPr>
        <w:spacing w:after="0" w:line="240" w:lineRule="auto"/>
        <w:rPr>
          <w:rFonts w:ascii="Arial" w:eastAsia="Times New Roman" w:hAnsi="Arial" w:cs="Arial"/>
          <w:sz w:val="24"/>
          <w:szCs w:val="24"/>
          <w:lang w:eastAsia="fr-FR"/>
        </w:rPr>
      </w:pPr>
    </w:p>
    <w:p w14:paraId="618FD2AF" w14:textId="77777777" w:rsidR="0005579E" w:rsidRDefault="0005579E" w:rsidP="004B7521">
      <w:pPr>
        <w:spacing w:after="0" w:line="240" w:lineRule="auto"/>
        <w:rPr>
          <w:rFonts w:ascii="Arial" w:eastAsia="Times New Roman" w:hAnsi="Arial" w:cs="Arial"/>
          <w:sz w:val="24"/>
          <w:szCs w:val="24"/>
          <w:lang w:eastAsia="fr-FR"/>
        </w:rPr>
      </w:pPr>
    </w:p>
    <w:p w14:paraId="65927B9B" w14:textId="77777777" w:rsidR="0005579E" w:rsidRDefault="0005579E" w:rsidP="004B7521">
      <w:pPr>
        <w:spacing w:after="0" w:line="240" w:lineRule="auto"/>
        <w:rPr>
          <w:rFonts w:ascii="Arial" w:eastAsia="Times New Roman" w:hAnsi="Arial" w:cs="Arial"/>
          <w:sz w:val="24"/>
          <w:szCs w:val="24"/>
          <w:lang w:eastAsia="fr-FR"/>
        </w:rPr>
      </w:pPr>
    </w:p>
    <w:p w14:paraId="3F9CE910" w14:textId="77777777" w:rsidR="0005579E" w:rsidRDefault="0005579E" w:rsidP="004B7521">
      <w:pPr>
        <w:spacing w:after="0" w:line="240" w:lineRule="auto"/>
        <w:rPr>
          <w:rFonts w:ascii="Arial" w:eastAsia="Times New Roman" w:hAnsi="Arial" w:cs="Arial"/>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0CE1B911" w14:textId="77777777" w:rsidTr="003621CD">
        <w:trPr>
          <w:trHeight w:val="1835"/>
        </w:trPr>
        <w:tc>
          <w:tcPr>
            <w:tcW w:w="2500" w:type="pct"/>
          </w:tcPr>
          <w:p w14:paraId="01A5D90B"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2842062"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1DB41F2"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37DA6E6"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3296" behindDoc="1" locked="0" layoutInCell="1" allowOverlap="1" wp14:anchorId="63CCA78E" wp14:editId="3D44ED9E">
                  <wp:simplePos x="0" y="0"/>
                  <wp:positionH relativeFrom="column">
                    <wp:posOffset>2796540</wp:posOffset>
                  </wp:positionH>
                  <wp:positionV relativeFrom="paragraph">
                    <wp:posOffset>-5715</wp:posOffset>
                  </wp:positionV>
                  <wp:extent cx="1006475" cy="975360"/>
                  <wp:effectExtent l="0" t="0" r="3175" b="0"/>
                  <wp:wrapNone/>
                  <wp:docPr id="1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4678920E"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A880E63"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09CA3A2"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43E7C7B" w14:textId="77777777" w:rsidR="009356EC" w:rsidRPr="00825857" w:rsidRDefault="009356E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C3A53A0"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4A6EBE7" w14:textId="77777777" w:rsidR="009356EC" w:rsidRPr="00825857" w:rsidRDefault="009356E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2B4E166"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037CFCA"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82B21AB"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9B77A2F"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ED7277A"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F125B52" w14:textId="77777777" w:rsidR="009356EC" w:rsidRPr="00825857" w:rsidRDefault="009356E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E46371F"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6BD9467" w14:textId="77777777" w:rsidR="009356EC" w:rsidRPr="00825857" w:rsidRDefault="009356E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1F2FBE1" w14:textId="77777777" w:rsidR="009356EC" w:rsidRPr="00DD7ADC"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1B58CA6" w14:textId="77777777" w:rsidR="009356EC" w:rsidRPr="00825857" w:rsidRDefault="009356E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4A8575DA" w14:textId="77777777" w:rsidR="004058E7" w:rsidRDefault="004058E7" w:rsidP="004B7521">
      <w:pPr>
        <w:spacing w:after="0" w:line="240" w:lineRule="auto"/>
        <w:rPr>
          <w:rFonts w:ascii="Arial" w:eastAsia="Times New Roman" w:hAnsi="Arial" w:cs="Arial"/>
          <w:sz w:val="24"/>
          <w:szCs w:val="24"/>
          <w:lang w:eastAsia="fr-FR"/>
        </w:rPr>
      </w:pPr>
    </w:p>
    <w:p w14:paraId="7D06FA44" w14:textId="77777777" w:rsidR="004B7521" w:rsidRPr="004B7521" w:rsidRDefault="004B7521" w:rsidP="004B7521">
      <w:pPr>
        <w:spacing w:after="0" w:line="240" w:lineRule="auto"/>
        <w:rPr>
          <w:rFonts w:ascii="Arial" w:eastAsia="Times New Roman" w:hAnsi="Arial" w:cs="Arial"/>
          <w:sz w:val="24"/>
          <w:szCs w:val="24"/>
          <w:lang w:eastAsia="fr-FR"/>
        </w:rPr>
      </w:pPr>
    </w:p>
    <w:p w14:paraId="0FBC0D40"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3C54FE2E"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3A811D0"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1C03002"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44FE6F3A"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6FFDEE3E"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7BA9C01F"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3A3C725A" w14:textId="77777777" w:rsidR="00AD1785" w:rsidRPr="003F021B" w:rsidRDefault="00AD1785" w:rsidP="00AD1785">
      <w:pPr>
        <w:spacing w:after="0" w:line="240" w:lineRule="auto"/>
        <w:rPr>
          <w:rFonts w:ascii="Arial" w:eastAsia="Times New Roman" w:hAnsi="Arial" w:cs="Arial"/>
          <w:sz w:val="24"/>
          <w:szCs w:val="24"/>
          <w:lang w:eastAsia="fr-FR"/>
        </w:rPr>
      </w:pPr>
    </w:p>
    <w:p w14:paraId="3BFBC1BC" w14:textId="77777777" w:rsidR="00AD1785" w:rsidRPr="004B7521" w:rsidRDefault="00AD1785" w:rsidP="00AD1785">
      <w:pPr>
        <w:spacing w:after="0" w:line="240" w:lineRule="auto"/>
        <w:rPr>
          <w:rFonts w:ascii="Arial" w:eastAsia="Times New Roman" w:hAnsi="Arial" w:cs="Arial"/>
          <w:sz w:val="24"/>
          <w:szCs w:val="24"/>
          <w:lang w:eastAsia="fr-FR"/>
        </w:rPr>
      </w:pPr>
    </w:p>
    <w:p w14:paraId="61E6E235" w14:textId="77777777" w:rsidR="005927F6" w:rsidRPr="004B7521" w:rsidRDefault="005927F6" w:rsidP="005927F6">
      <w:pPr>
        <w:spacing w:after="0" w:line="240" w:lineRule="auto"/>
        <w:rPr>
          <w:rFonts w:ascii="Arial" w:eastAsia="Times New Roman" w:hAnsi="Arial" w:cs="Arial"/>
          <w:sz w:val="24"/>
          <w:szCs w:val="24"/>
          <w:lang w:eastAsia="fr-FR"/>
        </w:rPr>
      </w:pPr>
    </w:p>
    <w:p w14:paraId="7180F19A"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7AC1A5CA"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72023888"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73541556"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7BC37275"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140AFA34"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042D4E92"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92BFAEC"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7461F4E" w14:textId="77777777" w:rsidR="00734C04" w:rsidRPr="004B7521" w:rsidRDefault="00734C04" w:rsidP="00C3639D">
      <w:pPr>
        <w:spacing w:after="0" w:line="240" w:lineRule="auto"/>
        <w:jc w:val="both"/>
        <w:rPr>
          <w:rFonts w:ascii="Arial" w:eastAsia="Times New Roman" w:hAnsi="Arial" w:cs="Arial"/>
          <w:b/>
          <w:bCs/>
          <w:sz w:val="36"/>
          <w:szCs w:val="36"/>
          <w:lang w:eastAsia="fr-FR"/>
        </w:rPr>
      </w:pPr>
    </w:p>
    <w:p w14:paraId="282BB892" w14:textId="77777777" w:rsidR="000F4327" w:rsidRDefault="000F4327" w:rsidP="004B7521">
      <w:pPr>
        <w:spacing w:after="0" w:line="240" w:lineRule="auto"/>
        <w:jc w:val="center"/>
        <w:rPr>
          <w:rFonts w:ascii="Arial" w:eastAsia="Times New Roman" w:hAnsi="Arial" w:cs="Arial"/>
          <w:b/>
          <w:bCs/>
          <w:sz w:val="36"/>
          <w:szCs w:val="36"/>
          <w:lang w:eastAsia="fr-FR"/>
        </w:rPr>
      </w:pPr>
    </w:p>
    <w:p w14:paraId="30548C96" w14:textId="77777777" w:rsidR="000F4327" w:rsidRDefault="000F4327" w:rsidP="004B7521">
      <w:pPr>
        <w:spacing w:after="0" w:line="240" w:lineRule="auto"/>
        <w:jc w:val="center"/>
        <w:rPr>
          <w:rFonts w:ascii="Arial" w:eastAsia="Times New Roman" w:hAnsi="Arial" w:cs="Arial"/>
          <w:b/>
          <w:bCs/>
          <w:sz w:val="36"/>
          <w:szCs w:val="36"/>
          <w:lang w:eastAsia="fr-FR"/>
        </w:rPr>
      </w:pPr>
    </w:p>
    <w:p w14:paraId="36A21E46" w14:textId="77777777" w:rsidR="000F4327" w:rsidRDefault="000F4327" w:rsidP="004B7521">
      <w:pPr>
        <w:spacing w:after="0" w:line="240" w:lineRule="auto"/>
        <w:jc w:val="center"/>
        <w:rPr>
          <w:rFonts w:ascii="Arial" w:eastAsia="Times New Roman" w:hAnsi="Arial" w:cs="Arial"/>
          <w:b/>
          <w:bCs/>
          <w:sz w:val="36"/>
          <w:szCs w:val="36"/>
          <w:lang w:eastAsia="fr-FR"/>
        </w:rPr>
      </w:pPr>
    </w:p>
    <w:p w14:paraId="04703DB9" w14:textId="77777777" w:rsidR="000F4327" w:rsidRDefault="000F4327" w:rsidP="004B7521">
      <w:pPr>
        <w:spacing w:after="0" w:line="240" w:lineRule="auto"/>
        <w:jc w:val="center"/>
        <w:rPr>
          <w:rFonts w:ascii="Arial" w:eastAsia="Times New Roman" w:hAnsi="Arial" w:cs="Arial"/>
          <w:b/>
          <w:bCs/>
          <w:sz w:val="36"/>
          <w:szCs w:val="36"/>
          <w:lang w:eastAsia="fr-FR"/>
        </w:rPr>
      </w:pPr>
    </w:p>
    <w:p w14:paraId="60FC90F6" w14:textId="77777777" w:rsidR="000F4327" w:rsidRDefault="000F4327" w:rsidP="004B7521">
      <w:pPr>
        <w:spacing w:after="0" w:line="240" w:lineRule="auto"/>
        <w:jc w:val="center"/>
        <w:rPr>
          <w:rFonts w:ascii="Arial" w:eastAsia="Times New Roman" w:hAnsi="Arial" w:cs="Arial"/>
          <w:b/>
          <w:bCs/>
          <w:sz w:val="36"/>
          <w:szCs w:val="36"/>
          <w:lang w:eastAsia="fr-FR"/>
        </w:rPr>
      </w:pPr>
    </w:p>
    <w:p w14:paraId="54521465" w14:textId="77777777" w:rsidR="000F4327" w:rsidRDefault="000F4327" w:rsidP="004B7521">
      <w:pPr>
        <w:spacing w:after="0" w:line="240" w:lineRule="auto"/>
        <w:jc w:val="center"/>
        <w:rPr>
          <w:rFonts w:ascii="Arial" w:eastAsia="Times New Roman" w:hAnsi="Arial" w:cs="Arial"/>
          <w:b/>
          <w:bCs/>
          <w:sz w:val="36"/>
          <w:szCs w:val="36"/>
          <w:lang w:eastAsia="fr-FR"/>
        </w:rPr>
      </w:pPr>
    </w:p>
    <w:p w14:paraId="141E2E25" w14:textId="77777777" w:rsidR="00F20A9F" w:rsidRDefault="00F20A9F" w:rsidP="005927F6">
      <w:pPr>
        <w:spacing w:after="0" w:line="240" w:lineRule="auto"/>
        <w:rPr>
          <w:rFonts w:ascii="Arial" w:eastAsia="Times New Roman" w:hAnsi="Arial" w:cs="Arial"/>
          <w:b/>
          <w:bCs/>
          <w:sz w:val="36"/>
          <w:szCs w:val="36"/>
          <w:lang w:eastAsia="fr-FR"/>
        </w:rPr>
      </w:pPr>
    </w:p>
    <w:p w14:paraId="64DCF849" w14:textId="77777777" w:rsidR="00F20A9F" w:rsidRDefault="00F20A9F" w:rsidP="004B7521">
      <w:pPr>
        <w:spacing w:after="0" w:line="240" w:lineRule="auto"/>
        <w:jc w:val="center"/>
        <w:rPr>
          <w:rFonts w:ascii="Arial" w:eastAsia="Times New Roman" w:hAnsi="Arial" w:cs="Arial"/>
          <w:b/>
          <w:bCs/>
          <w:sz w:val="36"/>
          <w:szCs w:val="36"/>
          <w:lang w:eastAsia="fr-FR"/>
        </w:rPr>
      </w:pPr>
    </w:p>
    <w:p w14:paraId="7FE974C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7</w:t>
      </w:r>
    </w:p>
    <w:p w14:paraId="3A31F67F"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185CA9FB" wp14:editId="35F1C505">
                <wp:simplePos x="0" y="0"/>
                <wp:positionH relativeFrom="column">
                  <wp:posOffset>38735</wp:posOffset>
                </wp:positionH>
                <wp:positionV relativeFrom="paragraph">
                  <wp:posOffset>427355</wp:posOffset>
                </wp:positionV>
                <wp:extent cx="6013450" cy="393700"/>
                <wp:effectExtent l="0" t="0" r="25400" b="25400"/>
                <wp:wrapSquare wrapText="bothSides"/>
                <wp:docPr id="26"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48929886" w14:textId="77777777" w:rsidR="005927F6" w:rsidRPr="00364E66" w:rsidRDefault="005927F6"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3AF23368" w14:textId="77777777" w:rsidR="005927F6" w:rsidRPr="00006977" w:rsidRDefault="005927F6" w:rsidP="004B7521">
                            <w:pPr>
                              <w:jc w:val="center"/>
                              <w:rPr>
                                <w:rFonts w:ascii="Arial" w:hAnsi="Arial" w:cs="Arial"/>
                                <w:b/>
                                <w:bCs/>
                                <w:sz w:val="36"/>
                                <w:szCs w:val="36"/>
                              </w:rPr>
                            </w:pPr>
                          </w:p>
                          <w:p w14:paraId="78AAF7BE"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CA9FB" id="Zone de texte 21" o:spid="_x0000_s1035" type="#_x0000_t202" style="position:absolute;left:0;text-align:left;margin-left:3.05pt;margin-top:33.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bNgIAAF4EAAAOAAAAZHJzL2Uyb0RvYy54bWysVEuP2yAQvlfqf0DcGzvOYzdWnNU221SV&#10;tg9p20tvGGMbFTMUSOz013fASZq+LlV9QMAM38x834zXd0OnyEFYJ0EXdDpJKRGaQyV1U9BPH3cv&#10;bilxnumKKdCioEfh6N3m+bN1b3KRQQuqEpYgiHZ5bwraem/yJHG8FR1zEzBCo7EG2zGPR9sklWU9&#10;oncqydJ0mfRgK2OBC+fw9mE00k3Er2vB/fu6dsITVVDMzcfVxrUMa7JZs7yxzLSSn9Jg/5BFx6TG&#10;oBeoB+YZ2Vv5G1QnuQUHtZ9w6BKoa8lFrAGrmaa/VPPUMiNiLUiOMxea3P+D5e8OHyyRVUGzJSWa&#10;dajRZ1SKVIJ4MXhBsmkgqTcuR98ng95+eAkDih0LduYR+BdHNGxbphtxby30rWAVJhlfJldPRxwX&#10;QMr+LVQYjO09RKChtl1gEDkhiI5iHS8CYSKE4+Uync7mCzRxtM1Ws5s0Kpiw/PzaWOdfC+hI2BTU&#10;YgNEdHZ4dB7rQNezSwjmQMlqJ5WKB9uUW2XJgWGz7OIXSscnP7kpTfqCrhbZYiTgrxBp/P4E0UmP&#10;Xa9kV9DbixPLA22vdBV70jOpxj3GVxrTCDwG6kYS/VAOUbfVWZ4SqiMSa2FschxK3LRgv1HSY4MX&#10;1H3dMysoUW80irOazudhIuJhvrjJ8GCvLeW1hWmOUAX1lIzbrR+naG+sbFqMNLaDhnsUtJaR65Dx&#10;mNUpfWziyOdp4MKUXJ+j14/fwuY7AAAA//8DAFBLAwQUAAYACAAAACEAIkFxpt8AAAAIAQAADwAA&#10;AGRycy9kb3ducmV2LnhtbEyPQU/DMAyF70j8h8hIXBBLt0K3lqYTQgLBDbYJrlnjtRWNU5KsK/8e&#10;c4KTZb+n5++V68n2YkQfOkcK5rMEBFLtTEeNgt328XoFIkRNRveOUME3BlhX52elLow70RuOm9gI&#10;DqFQaAVtjEMhZahbtDrM3IDE2sF5qyOvvpHG6xOH214ukiSTVnfEH1o94EOL9efmaBWsbp7Hj/CS&#10;vr7X2aHP49VyfPrySl1eTPd3ICJO8c8Mv/iMDhUz7d2RTBC9gmzORh7LFATL+W3Khz37FnkKsirl&#10;/wLVDwAAAP//AwBQSwECLQAUAAYACAAAACEAtoM4kv4AAADhAQAAEwAAAAAAAAAAAAAAAAAAAAAA&#10;W0NvbnRlbnRfVHlwZXNdLnhtbFBLAQItABQABgAIAAAAIQA4/SH/1gAAAJQBAAALAAAAAAAAAAAA&#10;AAAAAC8BAABfcmVscy8ucmVsc1BLAQItABQABgAIAAAAIQB3x+ybNgIAAF4EAAAOAAAAAAAAAAAA&#10;AAAAAC4CAABkcnMvZTJvRG9jLnhtbFBLAQItABQABgAIAAAAIQAiQXGm3wAAAAgBAAAPAAAAAAAA&#10;AAAAAAAAAJAEAABkcnMvZG93bnJldi54bWxQSwUGAAAAAAQABADzAAAAnAUAAAAA&#10;">
                <v:textbox>
                  <w:txbxContent>
                    <w:p w14:paraId="48929886" w14:textId="77777777" w:rsidR="005927F6" w:rsidRPr="00364E66" w:rsidRDefault="005927F6"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3AF23368" w14:textId="77777777" w:rsidR="005927F6" w:rsidRPr="00006977" w:rsidRDefault="005927F6" w:rsidP="004B7521">
                      <w:pPr>
                        <w:jc w:val="center"/>
                        <w:rPr>
                          <w:rFonts w:ascii="Arial" w:hAnsi="Arial" w:cs="Arial"/>
                          <w:b/>
                          <w:bCs/>
                          <w:sz w:val="36"/>
                          <w:szCs w:val="36"/>
                        </w:rPr>
                      </w:pPr>
                    </w:p>
                    <w:p w14:paraId="78AAF7BE"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4DCEB975" w14:textId="77777777" w:rsidR="004B7521" w:rsidRDefault="004B7521" w:rsidP="00F20A9F">
      <w:pPr>
        <w:spacing w:after="0" w:line="240" w:lineRule="auto"/>
        <w:rPr>
          <w:rFonts w:ascii="Arial Narrow" w:eastAsia="Times New Roman" w:hAnsi="Arial Narrow" w:cs="Times New Roman"/>
          <w:b/>
          <w:sz w:val="20"/>
          <w:szCs w:val="20"/>
          <w:lang w:eastAsia="fr-FR"/>
        </w:rPr>
      </w:pPr>
    </w:p>
    <w:p w14:paraId="5EA6284A"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276499EB"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59718996"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p>
    <w:p w14:paraId="73B828B0"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79E1FD45" w14:textId="77777777" w:rsidTr="004B7521">
        <w:trPr>
          <w:trHeight w:val="317"/>
          <w:jc w:val="center"/>
        </w:trPr>
        <w:tc>
          <w:tcPr>
            <w:tcW w:w="9315" w:type="dxa"/>
            <w:gridSpan w:val="5"/>
            <w:tcBorders>
              <w:bottom w:val="single" w:sz="8" w:space="0" w:color="auto"/>
            </w:tcBorders>
            <w:vAlign w:val="center"/>
          </w:tcPr>
          <w:p w14:paraId="7AFDE909"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738B9A24" w14:textId="77777777" w:rsidTr="004B7521">
        <w:trPr>
          <w:trHeight w:val="317"/>
          <w:jc w:val="center"/>
        </w:trPr>
        <w:tc>
          <w:tcPr>
            <w:tcW w:w="1060" w:type="dxa"/>
            <w:vAlign w:val="center"/>
          </w:tcPr>
          <w:p w14:paraId="6DBE3B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3607F0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69A5028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7A5FE28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4B82C9F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46EAC2EC" w14:textId="77777777" w:rsidTr="004B7521">
        <w:trPr>
          <w:trHeight w:val="317"/>
          <w:jc w:val="center"/>
        </w:trPr>
        <w:tc>
          <w:tcPr>
            <w:tcW w:w="1060" w:type="dxa"/>
            <w:vAlign w:val="center"/>
          </w:tcPr>
          <w:p w14:paraId="4DA54FD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59F5A3A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3F9349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106D2B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473B3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1EC7165A" w14:textId="77777777" w:rsidTr="004B7521">
        <w:trPr>
          <w:trHeight w:val="317"/>
          <w:jc w:val="center"/>
        </w:trPr>
        <w:tc>
          <w:tcPr>
            <w:tcW w:w="1060" w:type="dxa"/>
            <w:vMerge w:val="restart"/>
            <w:vAlign w:val="center"/>
          </w:tcPr>
          <w:p w14:paraId="3744BE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635FAE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68C68AB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3C49F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93203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39FD263" w14:textId="77777777" w:rsidTr="004B7521">
        <w:trPr>
          <w:trHeight w:val="317"/>
          <w:jc w:val="center"/>
        </w:trPr>
        <w:tc>
          <w:tcPr>
            <w:tcW w:w="1060" w:type="dxa"/>
            <w:vMerge/>
            <w:vAlign w:val="center"/>
          </w:tcPr>
          <w:p w14:paraId="56B12B3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5D504B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382227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1594A8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98DE53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777E057" w14:textId="77777777" w:rsidTr="004B7521">
        <w:trPr>
          <w:trHeight w:val="317"/>
          <w:jc w:val="center"/>
        </w:trPr>
        <w:tc>
          <w:tcPr>
            <w:tcW w:w="1060" w:type="dxa"/>
            <w:vMerge/>
            <w:vAlign w:val="center"/>
          </w:tcPr>
          <w:p w14:paraId="6557048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655330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D92EBF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73D99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F706FA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760C767" w14:textId="77777777" w:rsidTr="004B7521">
        <w:trPr>
          <w:trHeight w:val="317"/>
          <w:jc w:val="center"/>
        </w:trPr>
        <w:tc>
          <w:tcPr>
            <w:tcW w:w="1060" w:type="dxa"/>
            <w:vMerge/>
            <w:vAlign w:val="center"/>
          </w:tcPr>
          <w:p w14:paraId="6CE623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EDB52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14C75F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D5626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D0DD99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B5B814" w14:textId="77777777" w:rsidTr="004B7521">
        <w:trPr>
          <w:trHeight w:val="317"/>
          <w:jc w:val="center"/>
        </w:trPr>
        <w:tc>
          <w:tcPr>
            <w:tcW w:w="1060" w:type="dxa"/>
            <w:vMerge/>
            <w:vAlign w:val="center"/>
          </w:tcPr>
          <w:p w14:paraId="76CE7C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A8E228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9CEF96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442708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3E4E1C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D75A97A" w14:textId="77777777" w:rsidTr="004B7521">
        <w:trPr>
          <w:trHeight w:val="317"/>
          <w:jc w:val="center"/>
        </w:trPr>
        <w:tc>
          <w:tcPr>
            <w:tcW w:w="1060" w:type="dxa"/>
            <w:vMerge/>
            <w:vAlign w:val="center"/>
          </w:tcPr>
          <w:p w14:paraId="5C63A09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15C6E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F7D8A2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E28DC9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0A38D6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8FD1175" w14:textId="77777777" w:rsidTr="004B7521">
        <w:trPr>
          <w:trHeight w:val="317"/>
          <w:jc w:val="center"/>
        </w:trPr>
        <w:tc>
          <w:tcPr>
            <w:tcW w:w="1060" w:type="dxa"/>
            <w:vMerge/>
            <w:vAlign w:val="center"/>
          </w:tcPr>
          <w:p w14:paraId="75F3721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76D45E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61FB5D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990BE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0E129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B6C2199" w14:textId="77777777" w:rsidTr="004B7521">
        <w:trPr>
          <w:trHeight w:val="317"/>
          <w:jc w:val="center"/>
        </w:trPr>
        <w:tc>
          <w:tcPr>
            <w:tcW w:w="1060" w:type="dxa"/>
            <w:vMerge/>
            <w:vAlign w:val="center"/>
          </w:tcPr>
          <w:p w14:paraId="5F93773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515E4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479AE02D"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1B96E708"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0729D8B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D9CA246" w14:textId="77777777" w:rsidTr="004B7521">
        <w:trPr>
          <w:trHeight w:val="317"/>
          <w:jc w:val="center"/>
        </w:trPr>
        <w:tc>
          <w:tcPr>
            <w:tcW w:w="1060" w:type="dxa"/>
            <w:vMerge w:val="restart"/>
            <w:vAlign w:val="center"/>
          </w:tcPr>
          <w:p w14:paraId="2E51D61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148F96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638BFFB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0CDECB7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5A2FFA2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15B4C9C9" w14:textId="77777777" w:rsidTr="004B7521">
        <w:trPr>
          <w:trHeight w:val="317"/>
          <w:jc w:val="center"/>
        </w:trPr>
        <w:tc>
          <w:tcPr>
            <w:tcW w:w="1060" w:type="dxa"/>
            <w:vMerge/>
            <w:vAlign w:val="center"/>
          </w:tcPr>
          <w:p w14:paraId="7D0A5E2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1CAC86D"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2B77B16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9DC77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9D043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D3344DB" w14:textId="77777777" w:rsidTr="004B7521">
        <w:trPr>
          <w:trHeight w:val="317"/>
          <w:jc w:val="center"/>
        </w:trPr>
        <w:tc>
          <w:tcPr>
            <w:tcW w:w="1060" w:type="dxa"/>
            <w:vMerge/>
            <w:vAlign w:val="center"/>
          </w:tcPr>
          <w:p w14:paraId="53ADE1A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0B7E33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3994C3B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2544A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FC7C0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7F12EBD" w14:textId="77777777" w:rsidTr="004B7521">
        <w:trPr>
          <w:trHeight w:val="317"/>
          <w:jc w:val="center"/>
        </w:trPr>
        <w:tc>
          <w:tcPr>
            <w:tcW w:w="1060" w:type="dxa"/>
            <w:vMerge/>
            <w:vAlign w:val="center"/>
          </w:tcPr>
          <w:p w14:paraId="22E558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8CA9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6405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0636B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F6F328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3249A45" w14:textId="77777777" w:rsidTr="004B7521">
        <w:trPr>
          <w:trHeight w:val="317"/>
          <w:jc w:val="center"/>
        </w:trPr>
        <w:tc>
          <w:tcPr>
            <w:tcW w:w="1060" w:type="dxa"/>
            <w:vMerge/>
            <w:vAlign w:val="center"/>
          </w:tcPr>
          <w:p w14:paraId="7A9B0B7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91473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A2E56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446BA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73F25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5350EE2" w14:textId="77777777" w:rsidTr="004B7521">
        <w:trPr>
          <w:trHeight w:val="317"/>
          <w:jc w:val="center"/>
        </w:trPr>
        <w:tc>
          <w:tcPr>
            <w:tcW w:w="1060" w:type="dxa"/>
            <w:vMerge/>
            <w:vAlign w:val="center"/>
          </w:tcPr>
          <w:p w14:paraId="3E3F186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98821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6C2545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82A4DB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9F55E7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A5005A3" w14:textId="77777777" w:rsidTr="004B7521">
        <w:trPr>
          <w:trHeight w:val="317"/>
          <w:jc w:val="center"/>
        </w:trPr>
        <w:tc>
          <w:tcPr>
            <w:tcW w:w="1060" w:type="dxa"/>
            <w:vMerge/>
            <w:vAlign w:val="center"/>
          </w:tcPr>
          <w:p w14:paraId="3F88DB4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51113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10DCC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9704D6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45635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E0D3CE5" w14:textId="77777777" w:rsidTr="004B7521">
        <w:trPr>
          <w:trHeight w:val="317"/>
          <w:jc w:val="center"/>
        </w:trPr>
        <w:tc>
          <w:tcPr>
            <w:tcW w:w="1060" w:type="dxa"/>
            <w:vMerge/>
            <w:vAlign w:val="center"/>
          </w:tcPr>
          <w:p w14:paraId="5AF4FB4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358D46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1D9EFD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0D3560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697866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73ECF7" w14:textId="77777777" w:rsidTr="004B7521">
        <w:trPr>
          <w:trHeight w:val="317"/>
          <w:jc w:val="center"/>
        </w:trPr>
        <w:tc>
          <w:tcPr>
            <w:tcW w:w="1060" w:type="dxa"/>
            <w:vMerge/>
            <w:vAlign w:val="center"/>
          </w:tcPr>
          <w:p w14:paraId="3CE5FE9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E6512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68431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85CF33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0EC2C8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596F48E" w14:textId="77777777" w:rsidTr="004B7521">
        <w:trPr>
          <w:trHeight w:val="317"/>
          <w:jc w:val="center"/>
        </w:trPr>
        <w:tc>
          <w:tcPr>
            <w:tcW w:w="1060" w:type="dxa"/>
            <w:vMerge/>
            <w:vAlign w:val="center"/>
          </w:tcPr>
          <w:p w14:paraId="3D5677A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938224C"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39888A0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46245F9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7C7452B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36ED2366" w14:textId="77777777" w:rsidTr="004B7521">
        <w:trPr>
          <w:trHeight w:val="317"/>
          <w:jc w:val="center"/>
        </w:trPr>
        <w:tc>
          <w:tcPr>
            <w:tcW w:w="1060" w:type="dxa"/>
            <w:vMerge w:val="restart"/>
            <w:vAlign w:val="center"/>
          </w:tcPr>
          <w:p w14:paraId="5B30A19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73B4B6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76BA50B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64B77D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6E65154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706EAFBE" w14:textId="77777777" w:rsidTr="004B7521">
        <w:trPr>
          <w:trHeight w:val="317"/>
          <w:jc w:val="center"/>
        </w:trPr>
        <w:tc>
          <w:tcPr>
            <w:tcW w:w="1060" w:type="dxa"/>
            <w:vMerge/>
            <w:vAlign w:val="center"/>
          </w:tcPr>
          <w:p w14:paraId="4273D04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00B08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24EC0A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2424B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44B865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045C1EE" w14:textId="77777777" w:rsidTr="004B7521">
        <w:trPr>
          <w:trHeight w:val="317"/>
          <w:jc w:val="center"/>
        </w:trPr>
        <w:tc>
          <w:tcPr>
            <w:tcW w:w="1060" w:type="dxa"/>
            <w:vMerge/>
            <w:vAlign w:val="center"/>
          </w:tcPr>
          <w:p w14:paraId="615905E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4569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4F4197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381E19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8B8454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A9E404A" w14:textId="77777777" w:rsidTr="004B7521">
        <w:trPr>
          <w:trHeight w:val="317"/>
          <w:jc w:val="center"/>
        </w:trPr>
        <w:tc>
          <w:tcPr>
            <w:tcW w:w="1060" w:type="dxa"/>
            <w:vMerge/>
            <w:vAlign w:val="center"/>
          </w:tcPr>
          <w:p w14:paraId="7F2D8FD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1F416C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C1AAAE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61A6AB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7D5E7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DB39408" w14:textId="77777777" w:rsidTr="004B7521">
        <w:trPr>
          <w:trHeight w:val="317"/>
          <w:jc w:val="center"/>
        </w:trPr>
        <w:tc>
          <w:tcPr>
            <w:tcW w:w="1060" w:type="dxa"/>
            <w:vMerge/>
            <w:vAlign w:val="center"/>
          </w:tcPr>
          <w:p w14:paraId="54154C2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0170B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22C71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43D61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1CF6D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184CB36" w14:textId="77777777" w:rsidTr="004B7521">
        <w:trPr>
          <w:trHeight w:val="317"/>
          <w:jc w:val="center"/>
        </w:trPr>
        <w:tc>
          <w:tcPr>
            <w:tcW w:w="1060" w:type="dxa"/>
            <w:vMerge/>
            <w:vAlign w:val="center"/>
          </w:tcPr>
          <w:p w14:paraId="4D42D2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79F7D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C9C0AC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9564D0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ED521F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7E58ABB" w14:textId="77777777" w:rsidTr="004B7521">
        <w:trPr>
          <w:trHeight w:val="317"/>
          <w:jc w:val="center"/>
        </w:trPr>
        <w:tc>
          <w:tcPr>
            <w:tcW w:w="1060" w:type="dxa"/>
            <w:vMerge/>
            <w:vAlign w:val="center"/>
          </w:tcPr>
          <w:p w14:paraId="1E749F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B0D27E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2C156E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E2F075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38D23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D12E9F5" w14:textId="77777777" w:rsidTr="004B7521">
        <w:trPr>
          <w:trHeight w:val="317"/>
          <w:jc w:val="center"/>
        </w:trPr>
        <w:tc>
          <w:tcPr>
            <w:tcW w:w="1060" w:type="dxa"/>
            <w:vMerge/>
            <w:vAlign w:val="center"/>
          </w:tcPr>
          <w:p w14:paraId="4C08005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A023D0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2ED436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340009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9646F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AF24ADE" w14:textId="77777777" w:rsidTr="004B7521">
        <w:trPr>
          <w:trHeight w:val="317"/>
          <w:jc w:val="center"/>
        </w:trPr>
        <w:tc>
          <w:tcPr>
            <w:tcW w:w="1060" w:type="dxa"/>
            <w:vMerge/>
            <w:vAlign w:val="center"/>
          </w:tcPr>
          <w:p w14:paraId="19A63B8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46E751"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5024BB28"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2C2CD83B"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4F701C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2A69D4E6" w14:textId="77777777" w:rsidTr="004B7521">
        <w:trPr>
          <w:trHeight w:val="317"/>
          <w:jc w:val="center"/>
        </w:trPr>
        <w:tc>
          <w:tcPr>
            <w:tcW w:w="1060" w:type="dxa"/>
            <w:vAlign w:val="center"/>
          </w:tcPr>
          <w:p w14:paraId="5C2ED61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0BD79649"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68AD19E7"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53C7934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3125BA2" w14:textId="77777777" w:rsidTr="004B7521">
        <w:trPr>
          <w:trHeight w:val="317"/>
          <w:jc w:val="center"/>
        </w:trPr>
        <w:tc>
          <w:tcPr>
            <w:tcW w:w="1060" w:type="dxa"/>
            <w:vAlign w:val="center"/>
          </w:tcPr>
          <w:p w14:paraId="391947A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19DFCD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39C9782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0114797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0984B4A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DFC2B58" w14:textId="77777777" w:rsidTr="004B7521">
        <w:trPr>
          <w:trHeight w:val="317"/>
          <w:jc w:val="center"/>
        </w:trPr>
        <w:tc>
          <w:tcPr>
            <w:tcW w:w="1060" w:type="dxa"/>
            <w:vAlign w:val="center"/>
          </w:tcPr>
          <w:p w14:paraId="32521E5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1362F8E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56F27A3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2F47B62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6D248B2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D064C7D" w14:textId="77777777" w:rsidTr="004B7521">
        <w:trPr>
          <w:trHeight w:val="317"/>
          <w:jc w:val="center"/>
        </w:trPr>
        <w:tc>
          <w:tcPr>
            <w:tcW w:w="1060" w:type="dxa"/>
            <w:vAlign w:val="center"/>
          </w:tcPr>
          <w:p w14:paraId="3E179B5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2AAE7627"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01F776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0D79DB2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16D8F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7E6E894" w14:textId="77777777" w:rsidTr="004B7521">
        <w:trPr>
          <w:trHeight w:val="317"/>
          <w:jc w:val="center"/>
        </w:trPr>
        <w:tc>
          <w:tcPr>
            <w:tcW w:w="1060" w:type="dxa"/>
            <w:vAlign w:val="center"/>
          </w:tcPr>
          <w:p w14:paraId="15B110F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44E44DA9"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0584314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B622A7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4003ABE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B25E9BB" w14:textId="77777777" w:rsidTr="004B7521">
        <w:trPr>
          <w:trHeight w:val="317"/>
          <w:jc w:val="center"/>
        </w:trPr>
        <w:tc>
          <w:tcPr>
            <w:tcW w:w="1060" w:type="dxa"/>
            <w:vAlign w:val="center"/>
          </w:tcPr>
          <w:p w14:paraId="207554E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lastRenderedPageBreak/>
              <w:t>P</w:t>
            </w:r>
          </w:p>
        </w:tc>
        <w:tc>
          <w:tcPr>
            <w:tcW w:w="3038" w:type="dxa"/>
            <w:vAlign w:val="center"/>
          </w:tcPr>
          <w:p w14:paraId="5047D5C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6EE1DA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994200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729D648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973A604" w14:textId="77777777" w:rsidTr="004B7521">
        <w:trPr>
          <w:trHeight w:val="317"/>
          <w:jc w:val="center"/>
        </w:trPr>
        <w:tc>
          <w:tcPr>
            <w:tcW w:w="1060" w:type="dxa"/>
            <w:vAlign w:val="center"/>
          </w:tcPr>
          <w:p w14:paraId="1884736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2C4B8F9B"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69D103B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287D46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7FED30B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74B4BBE5"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7528F385" w14:textId="77777777" w:rsidTr="003621CD">
        <w:trPr>
          <w:trHeight w:val="1835"/>
        </w:trPr>
        <w:tc>
          <w:tcPr>
            <w:tcW w:w="2500" w:type="pct"/>
          </w:tcPr>
          <w:p w14:paraId="5499353A"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49BE7C9"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C17CB35"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7DB8B24" w14:textId="77777777" w:rsidR="009356EC" w:rsidRPr="00825857" w:rsidRDefault="009356EC"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5344" behindDoc="1" locked="0" layoutInCell="1" allowOverlap="1" wp14:anchorId="17202B8F" wp14:editId="4833BF27">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C75CA95"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DE97C31" w14:textId="77777777" w:rsidR="009356EC" w:rsidRPr="00825857" w:rsidRDefault="009356EC"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514E10E8"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AEB7B75" w14:textId="77777777" w:rsidR="009356EC" w:rsidRPr="00825857" w:rsidRDefault="009356EC"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6EC15E9" w14:textId="77777777" w:rsidR="009356EC" w:rsidRPr="00825857" w:rsidRDefault="009356EC"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A1186C0" w14:textId="77777777" w:rsidR="009356EC" w:rsidRPr="00825857" w:rsidRDefault="009356EC"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D6B5E5F"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B104E8F"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BA29B17"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824A4B6"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0CFAE69"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62D93E" w14:textId="77777777" w:rsidR="009356EC" w:rsidRPr="00825857" w:rsidRDefault="009356EC"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D351D53" w14:textId="77777777" w:rsidR="009356EC" w:rsidRPr="00825857"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9B2F862" w14:textId="77777777" w:rsidR="009356EC" w:rsidRPr="00825857" w:rsidRDefault="009356EC"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1EF8B90" w14:textId="77777777" w:rsidR="009356EC" w:rsidRPr="00DD7ADC" w:rsidRDefault="009356EC"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DC9E37C" w14:textId="77777777" w:rsidR="009356EC" w:rsidRPr="00825857" w:rsidRDefault="009356EC"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3F132FAD"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E18CB26"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8365FB2"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59022945"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42F634C7"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7A5381AB"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0A272FB" w14:textId="77777777" w:rsidR="00AD1785" w:rsidRPr="003F021B" w:rsidRDefault="00AD1785" w:rsidP="00AD1785">
      <w:pPr>
        <w:spacing w:after="0" w:line="240" w:lineRule="auto"/>
        <w:rPr>
          <w:rFonts w:ascii="Arial" w:eastAsia="Times New Roman" w:hAnsi="Arial" w:cs="Arial"/>
          <w:sz w:val="24"/>
          <w:szCs w:val="24"/>
          <w:lang w:eastAsia="fr-FR"/>
        </w:rPr>
      </w:pPr>
    </w:p>
    <w:p w14:paraId="2321FCC0" w14:textId="77777777" w:rsidR="00AD1785" w:rsidRPr="004B7521" w:rsidRDefault="00AD1785" w:rsidP="00AD1785">
      <w:pPr>
        <w:spacing w:after="0" w:line="240" w:lineRule="auto"/>
        <w:rPr>
          <w:rFonts w:ascii="Arial" w:eastAsia="Times New Roman" w:hAnsi="Arial" w:cs="Arial"/>
          <w:sz w:val="24"/>
          <w:szCs w:val="24"/>
          <w:lang w:eastAsia="fr-FR"/>
        </w:rPr>
      </w:pPr>
    </w:p>
    <w:p w14:paraId="69EA0513" w14:textId="77777777" w:rsidR="00005511" w:rsidRPr="004B7521" w:rsidRDefault="00005511" w:rsidP="00005511">
      <w:pPr>
        <w:spacing w:after="0" w:line="240" w:lineRule="auto"/>
        <w:rPr>
          <w:rFonts w:ascii="Arial" w:eastAsia="Times New Roman" w:hAnsi="Arial" w:cs="Arial"/>
          <w:sz w:val="24"/>
          <w:szCs w:val="24"/>
          <w:lang w:eastAsia="fr-FR"/>
        </w:rPr>
      </w:pPr>
    </w:p>
    <w:p w14:paraId="5A3FA6E0" w14:textId="77777777" w:rsidR="005927F6" w:rsidRPr="004B7521" w:rsidRDefault="005927F6" w:rsidP="005927F6">
      <w:pPr>
        <w:spacing w:after="0" w:line="240" w:lineRule="auto"/>
        <w:rPr>
          <w:rFonts w:ascii="Arial" w:eastAsia="Times New Roman" w:hAnsi="Arial" w:cs="Arial"/>
          <w:sz w:val="24"/>
          <w:szCs w:val="24"/>
          <w:lang w:eastAsia="fr-FR"/>
        </w:rPr>
      </w:pPr>
    </w:p>
    <w:p w14:paraId="56F1C7C0"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1488EB91"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63C1D2D8"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677B3A76"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7D7E9DA0"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7D71FE61"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1938C7CD"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255C0FD"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ED9889F"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1A5B0605"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3102A185"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4CFB2B88"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5AC1CD6E"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57F2EAAC"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1D21B00A"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306B2429"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1956F909"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389C9454"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69F32DFC"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313803B9"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4CF3AE9E"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3B7EB825"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076B27A1"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34DC0A34" w14:textId="77777777" w:rsidR="00A24B60" w:rsidRPr="004B7521" w:rsidRDefault="00A24B60" w:rsidP="004B7521">
      <w:pPr>
        <w:spacing w:after="0" w:line="240" w:lineRule="auto"/>
        <w:ind w:left="993"/>
        <w:jc w:val="both"/>
        <w:rPr>
          <w:rFonts w:ascii="Arial" w:eastAsia="Times New Roman" w:hAnsi="Arial" w:cs="Arial"/>
          <w:b/>
          <w:bCs/>
          <w:sz w:val="36"/>
          <w:szCs w:val="36"/>
          <w:lang w:eastAsia="fr-FR"/>
        </w:rPr>
      </w:pPr>
    </w:p>
    <w:p w14:paraId="7880480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6C57236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5F62CEA" w14:textId="77777777" w:rsidR="004B7521" w:rsidRPr="004B7521" w:rsidRDefault="00AA0AE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04390979" wp14:editId="1B2D1351">
                <wp:simplePos x="0" y="0"/>
                <wp:positionH relativeFrom="column">
                  <wp:posOffset>38735</wp:posOffset>
                </wp:positionH>
                <wp:positionV relativeFrom="paragraph">
                  <wp:posOffset>353695</wp:posOffset>
                </wp:positionV>
                <wp:extent cx="6013450" cy="389890"/>
                <wp:effectExtent l="0" t="0" r="25400" b="10160"/>
                <wp:wrapSquare wrapText="bothSides"/>
                <wp:docPr id="2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5DE4C726" w14:textId="77777777" w:rsidR="005927F6" w:rsidRPr="00006977" w:rsidRDefault="005927F6"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2CB8D79F" w14:textId="77777777" w:rsidR="005927F6" w:rsidRPr="001103F4" w:rsidRDefault="005927F6"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90979" id="Zone de texte 20" o:spid="_x0000_s1036"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zqMwIAAF8EAAAOAAAAZHJzL2Uyb0RvYy54bWysVE2P0zAQvSPxHyzfadJuu7RR09XSpQhp&#10;+ZAWLtwc20ksHI+x3SbdX8/Y6ZZqQRwQOVh2ZvL85r2ZrG+GTpODdF6BKel0klMiDQehTFPSr192&#10;r5aU+MCMYBqMLOlRenqzefli3dtCzqAFLaQjCGJ80duStiHYIss8b2XH/ASsNBiswXUs4NE1mXCs&#10;R/ROZ7M8v856cMI64NJ7fHs3Bukm4de15OFTXXsZiC4pcgtpdWmt4ppt1qxoHLOt4ica7B9YdEwZ&#10;vPQMdccCI3unfoPqFHfgoQ4TDl0Gda24TDVgNdP8WTUPLbMy1YLieHuWyf8/WP7x8NkRJUo6W1Bi&#10;WIcefUOniJAkyCFIMksi9dYXmPtgMTsMb2BAs1PB3t4D/+6JgW3LTCNvnYO+lUwgyWmUN7v4NNri&#10;Cx9Bqv4DCLyM7QMkoKF2XVQQNSGIjmYdzwYhEcLx5XU+vZovMMQxdrVcLVeJXMaKp6+t8+GdhI7E&#10;TUkdNkBCZ4d7HyIbVjylxMs8aCV2Sut0cE211Y4cGDbLLj2pgGdp2pC+pKsFCvZ3iDw9f4LoVMCu&#10;16or6fKcxIoo21sjUk8GpvS4R8ranHSM0o0ihqEakm/Tsz8ViCMq62DscpxK3LTgHinpscNL6n/s&#10;mZOU6PcG3VlN5/M4EukwX7xGo4m7jFSXEWY4QpU0UDJut2Eco711qmnxprEfDNyio7VKYke3R1Yn&#10;/tjFyYPTxMUxuTynrF//hc1PAAAA//8DAFBLAwQUAAYACAAAACEAljmLzd4AAAAIAQAADwAAAGRy&#10;cy9kb3ducmV2LnhtbEyPwU7DMAyG70i8Q2QkLoilZbTdStMJIYHgBgPBNWu8tqJxSpJ15e0xJzja&#10;/6ffn6vNbAcxoQ+9IwXpIgGB1DjTU6vg7fX+cgUiRE1GD45QwTcG2NSnJ5UujTvSC07b2AouoVBq&#10;BV2MYyllaDq0OizciMTZ3nmrI4++lcbrI5fbQV4lSS6t7okvdHrEuw6bz+3BKlhdP04f4Wn5/N7k&#10;+2EdL4rp4csrdX42396AiDjHPxh+9VkdanbauQOZIAYFecqggiwrQHC8zpa82DGXFinIupL/H6h/&#10;AAAA//8DAFBLAQItABQABgAIAAAAIQC2gziS/gAAAOEBAAATAAAAAAAAAAAAAAAAAAAAAABbQ29u&#10;dGVudF9UeXBlc10ueG1sUEsBAi0AFAAGAAgAAAAhADj9If/WAAAAlAEAAAsAAAAAAAAAAAAAAAAA&#10;LwEAAF9yZWxzLy5yZWxzUEsBAi0AFAAGAAgAAAAhAE1g/OozAgAAXwQAAA4AAAAAAAAAAAAAAAAA&#10;LgIAAGRycy9lMm9Eb2MueG1sUEsBAi0AFAAGAAgAAAAhAJY5i83eAAAACAEAAA8AAAAAAAAAAAAA&#10;AAAAjQQAAGRycy9kb3ducmV2LnhtbFBLBQYAAAAABAAEAPMAAACYBQAAAAA=&#10;">
                <v:textbox>
                  <w:txbxContent>
                    <w:p w14:paraId="5DE4C726" w14:textId="77777777" w:rsidR="005927F6" w:rsidRPr="00006977" w:rsidRDefault="005927F6"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2CB8D79F" w14:textId="77777777" w:rsidR="005927F6" w:rsidRPr="001103F4" w:rsidRDefault="005927F6" w:rsidP="004B7521">
                      <w:pPr>
                        <w:rPr>
                          <w:rFonts w:ascii="Arial" w:hAnsi="Arial" w:cs="Arial"/>
                          <w:b/>
                          <w:bCs/>
                          <w:sz w:val="36"/>
                          <w:szCs w:val="36"/>
                        </w:rPr>
                      </w:pPr>
                    </w:p>
                  </w:txbxContent>
                </v:textbox>
                <w10:wrap type="square"/>
              </v:shape>
            </w:pict>
          </mc:Fallback>
        </mc:AlternateContent>
      </w:r>
    </w:p>
    <w:p w14:paraId="3025E8A5"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395AE167"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E85EFA0"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2346CAB5" w14:textId="77777777" w:rsid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DDB45B6"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786AD14E" w14:textId="74DD4372" w:rsidR="005927F6" w:rsidRDefault="004B7521" w:rsidP="005927F6">
      <w:pPr>
        <w:tabs>
          <w:tab w:val="left" w:pos="3080"/>
        </w:tabs>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9356EC">
        <w:rPr>
          <w:rFonts w:ascii="Arial Narrow" w:eastAsia="Times New Roman" w:hAnsi="Arial Narrow" w:cs="Times New Roman"/>
          <w:sz w:val="24"/>
          <w:szCs w:val="24"/>
          <w:lang w:eastAsia="fr-FR"/>
        </w:rPr>
        <w:t>6</w:t>
      </w:r>
      <w:r w:rsidRPr="004B7521">
        <w:rPr>
          <w:rFonts w:ascii="Arial Narrow" w:eastAsia="Times New Roman" w:hAnsi="Arial Narrow" w:cs="Times New Roman"/>
          <w:sz w:val="24"/>
          <w:szCs w:val="24"/>
          <w:lang w:eastAsia="fr-FR"/>
        </w:rPr>
        <w:t xml:space="preserve">   Passée après Appel d’Offres  National Ouvert</w:t>
      </w:r>
    </w:p>
    <w:p w14:paraId="100E4DA8" w14:textId="34ECA0B0" w:rsidR="004B7521" w:rsidRPr="0005579E" w:rsidRDefault="00201ADD" w:rsidP="005927F6">
      <w:pPr>
        <w:tabs>
          <w:tab w:val="left" w:pos="3080"/>
        </w:tabs>
        <w:spacing w:after="0" w:line="240" w:lineRule="auto"/>
        <w:jc w:val="center"/>
        <w:rPr>
          <w:rFonts w:ascii="Arial Narrow" w:eastAsia="Times New Roman" w:hAnsi="Arial Narrow" w:cs="Times New Roman"/>
          <w:b/>
          <w:bCs/>
          <w:sz w:val="24"/>
          <w:szCs w:val="24"/>
          <w:lang w:eastAsia="fr-FR"/>
        </w:rPr>
      </w:pPr>
      <w:r>
        <w:rPr>
          <w:rFonts w:ascii="Arial Narrow" w:eastAsia="Times New Roman" w:hAnsi="Arial Narrow" w:cs="Times New Roman"/>
          <w:b/>
          <w:bCs/>
          <w:sz w:val="24"/>
          <w:szCs w:val="24"/>
          <w:lang w:eastAsia="fr-FR"/>
        </w:rPr>
        <w:t>N°</w:t>
      </w:r>
      <w:r w:rsidR="003621CD">
        <w:rPr>
          <w:rFonts w:ascii="Arial Narrow" w:eastAsia="Times New Roman" w:hAnsi="Arial Narrow" w:cs="Times New Roman"/>
          <w:b/>
          <w:bCs/>
          <w:color w:val="FF0000"/>
          <w:sz w:val="24"/>
          <w:szCs w:val="24"/>
          <w:lang w:eastAsia="fr-FR"/>
        </w:rPr>
        <w:t>007</w:t>
      </w:r>
      <w:r w:rsidR="009356EC">
        <w:rPr>
          <w:rFonts w:ascii="Arial Narrow" w:eastAsia="Times New Roman" w:hAnsi="Arial Narrow" w:cs="Times New Roman"/>
          <w:b/>
          <w:bCs/>
          <w:color w:val="FF0000"/>
          <w:sz w:val="24"/>
          <w:szCs w:val="24"/>
          <w:lang w:eastAsia="fr-FR"/>
        </w:rPr>
        <w:t> /</w:t>
      </w:r>
      <w:r w:rsidR="005F44A8">
        <w:rPr>
          <w:rFonts w:ascii="Arial Narrow" w:eastAsia="Times New Roman" w:hAnsi="Arial Narrow" w:cs="Times New Roman"/>
          <w:b/>
          <w:bCs/>
          <w:sz w:val="24"/>
          <w:szCs w:val="24"/>
          <w:lang w:eastAsia="fr-FR"/>
        </w:rPr>
        <w:t>AONO/R-EST/D-KADEY/C-KENTZOU/CIPM/2</w:t>
      </w:r>
      <w:r w:rsidR="009356EC">
        <w:rPr>
          <w:rFonts w:ascii="Arial Narrow" w:eastAsia="Times New Roman" w:hAnsi="Arial Narrow" w:cs="Times New Roman"/>
          <w:b/>
          <w:bCs/>
          <w:sz w:val="24"/>
          <w:szCs w:val="24"/>
          <w:lang w:eastAsia="fr-FR"/>
        </w:rPr>
        <w:t>6</w:t>
      </w:r>
      <w:r w:rsidR="005F44A8">
        <w:rPr>
          <w:rFonts w:ascii="Arial Narrow" w:eastAsia="Times New Roman" w:hAnsi="Arial Narrow" w:cs="Times New Roman"/>
          <w:b/>
          <w:bCs/>
          <w:sz w:val="24"/>
          <w:szCs w:val="24"/>
          <w:lang w:eastAsia="fr-FR"/>
        </w:rPr>
        <w:t xml:space="preserve"> DU  </w:t>
      </w:r>
      <w:r w:rsidR="00F655FF">
        <w:rPr>
          <w:rFonts w:ascii="Arial Narrow" w:eastAsia="Times New Roman" w:hAnsi="Arial Narrow" w:cs="Times New Roman"/>
          <w:b/>
          <w:bCs/>
          <w:sz w:val="24"/>
          <w:szCs w:val="24"/>
          <w:lang w:eastAsia="fr-FR"/>
        </w:rPr>
        <w:t>....../......./</w:t>
      </w:r>
      <w:r w:rsidR="009356EC">
        <w:rPr>
          <w:rFonts w:ascii="Arial Narrow" w:eastAsia="Times New Roman" w:hAnsi="Arial Narrow" w:cs="Times New Roman"/>
          <w:b/>
          <w:bCs/>
          <w:sz w:val="24"/>
          <w:szCs w:val="24"/>
          <w:lang w:eastAsia="fr-FR"/>
        </w:rPr>
        <w:t>2026</w:t>
      </w:r>
      <w:r w:rsidR="004058E7" w:rsidRPr="004058E7">
        <w:rPr>
          <w:rFonts w:ascii="Arial Narrow" w:eastAsia="Times New Roman" w:hAnsi="Arial Narrow" w:cs="Times New Roman"/>
          <w:b/>
          <w:bCs/>
          <w:sz w:val="24"/>
          <w:szCs w:val="24"/>
          <w:lang w:eastAsia="fr-FR"/>
        </w:rPr>
        <w:t xml:space="preserve"> </w:t>
      </w:r>
      <w:r w:rsidR="00175769" w:rsidRPr="00175769">
        <w:rPr>
          <w:rFonts w:ascii="Arial Narrow" w:eastAsia="Times New Roman" w:hAnsi="Arial Narrow" w:cs="Times New Roman"/>
          <w:b/>
          <w:bCs/>
          <w:sz w:val="24"/>
          <w:szCs w:val="24"/>
          <w:lang w:eastAsia="fr-FR"/>
        </w:rPr>
        <w:t>POUR</w:t>
      </w:r>
      <w:r w:rsidR="00175769" w:rsidRPr="004B7521">
        <w:rPr>
          <w:rFonts w:ascii="Tahoma" w:eastAsia="Times New Roman" w:hAnsi="Tahoma" w:cs="Tahoma"/>
          <w:b/>
          <w:bCs/>
          <w:lang w:eastAsia="fr-FR"/>
        </w:rPr>
        <w:t xml:space="preserve"> </w:t>
      </w:r>
      <w:r w:rsidR="00175769" w:rsidRPr="00175769">
        <w:rPr>
          <w:rFonts w:ascii="Arial Narrow" w:eastAsia="Times New Roman" w:hAnsi="Arial Narrow" w:cs="Times New Roman"/>
          <w:b/>
          <w:bCs/>
          <w:sz w:val="24"/>
          <w:szCs w:val="24"/>
          <w:lang w:eastAsia="fr-FR"/>
        </w:rPr>
        <w:t xml:space="preserve">L’EXECUTION DES TRAVAUX DE </w:t>
      </w:r>
      <w:r w:rsidR="003621CD">
        <w:rPr>
          <w:rFonts w:ascii="Arial Narrow" w:eastAsia="Times New Roman" w:hAnsi="Arial Narrow" w:cs="Times New Roman"/>
          <w:b/>
          <w:bCs/>
          <w:sz w:val="24"/>
          <w:szCs w:val="24"/>
          <w:lang w:eastAsia="fr-FR"/>
        </w:rPr>
        <w:t>CONSTRUCTION</w:t>
      </w:r>
      <w:r w:rsidR="00F20A9F">
        <w:rPr>
          <w:rFonts w:ascii="Arial Narrow" w:eastAsia="Times New Roman" w:hAnsi="Arial Narrow" w:cs="Times New Roman"/>
          <w:b/>
          <w:bCs/>
          <w:sz w:val="24"/>
          <w:szCs w:val="24"/>
          <w:lang w:eastAsia="fr-FR"/>
        </w:rPr>
        <w:t xml:space="preserve"> D’UN BATIMENT</w:t>
      </w:r>
      <w:r w:rsidR="003621CD">
        <w:rPr>
          <w:rFonts w:ascii="Arial Narrow" w:eastAsia="Times New Roman" w:hAnsi="Arial Narrow" w:cs="Times New Roman"/>
          <w:b/>
          <w:bCs/>
          <w:sz w:val="24"/>
          <w:szCs w:val="24"/>
          <w:lang w:eastAsia="fr-FR"/>
        </w:rPr>
        <w:t xml:space="preserve"> DE DOUZE BOUTIQUES A LA GARE OUEST DE KENTZOU</w:t>
      </w:r>
      <w:r w:rsidR="00F20A9F">
        <w:rPr>
          <w:rFonts w:ascii="Arial Narrow" w:eastAsia="Times New Roman" w:hAnsi="Arial Narrow" w:cs="Times New Roman"/>
          <w:b/>
          <w:bCs/>
          <w:sz w:val="24"/>
          <w:szCs w:val="24"/>
          <w:lang w:eastAsia="fr-FR"/>
        </w:rPr>
        <w:t xml:space="preserve"> </w:t>
      </w:r>
      <w:r w:rsidR="00005511">
        <w:rPr>
          <w:rFonts w:ascii="Arial Narrow" w:eastAsia="Times New Roman" w:hAnsi="Arial Narrow" w:cs="Times New Roman"/>
          <w:b/>
          <w:bCs/>
          <w:sz w:val="24"/>
          <w:szCs w:val="24"/>
          <w:lang w:eastAsia="fr-FR"/>
        </w:rPr>
        <w:t xml:space="preserve">DANS LA </w:t>
      </w:r>
      <w:r w:rsidR="005F44A8">
        <w:rPr>
          <w:rFonts w:ascii="Arial Narrow" w:eastAsia="Times New Roman" w:hAnsi="Arial Narrow" w:cs="Times New Roman"/>
          <w:b/>
          <w:bCs/>
          <w:sz w:val="24"/>
          <w:szCs w:val="24"/>
          <w:lang w:eastAsia="fr-FR"/>
        </w:rPr>
        <w:t>COMMUNE DE KENTZOU</w:t>
      </w:r>
      <w:r w:rsidR="004058E7" w:rsidRPr="004058E7">
        <w:rPr>
          <w:rFonts w:ascii="Arial Narrow" w:eastAsia="Times New Roman" w:hAnsi="Arial Narrow" w:cs="Times New Roman"/>
          <w:b/>
          <w:bCs/>
          <w:sz w:val="24"/>
          <w:szCs w:val="24"/>
          <w:lang w:eastAsia="fr-FR"/>
        </w:rPr>
        <w:t xml:space="preserve">, </w:t>
      </w:r>
      <w:r w:rsidR="005927F6">
        <w:rPr>
          <w:rFonts w:ascii="Arial Narrow" w:eastAsia="Times New Roman" w:hAnsi="Arial Narrow" w:cs="Times New Roman"/>
          <w:b/>
          <w:bCs/>
          <w:sz w:val="24"/>
          <w:szCs w:val="24"/>
          <w:lang w:eastAsia="fr-FR"/>
        </w:rPr>
        <w:t>ARRONDISSEMENT DE LA BOMBE,</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r w:rsidR="004B7521" w:rsidRPr="004B7521">
        <w:rPr>
          <w:rFonts w:ascii="Arial Narrow" w:eastAsia="Times New Roman" w:hAnsi="Arial Narrow" w:cs="Times New Roman"/>
          <w:bCs/>
          <w:sz w:val="24"/>
          <w:szCs w:val="24"/>
          <w:lang w:eastAsia="fr-FR"/>
        </w:rPr>
        <w:t>.</w:t>
      </w:r>
    </w:p>
    <w:p w14:paraId="0FC5E74C"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36470A1A"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5E5B69D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r>
      <w:r w:rsidRPr="004B7521">
        <w:rPr>
          <w:rFonts w:ascii="Arial Narrow" w:eastAsia="Times New Roman" w:hAnsi="Arial Narrow" w:cs="Tahoma"/>
          <w:sz w:val="24"/>
          <w:szCs w:val="24"/>
          <w:lang w:eastAsia="fr-FR"/>
        </w:rPr>
        <w:t xml:space="preserve">B.P. : ………Tél.  </w:t>
      </w:r>
      <w:proofErr w:type="gramStart"/>
      <w:r w:rsidRPr="004B7521">
        <w:rPr>
          <w:rFonts w:ascii="Arial Narrow" w:eastAsia="Times New Roman" w:hAnsi="Arial Narrow" w:cs="Tahoma"/>
          <w:sz w:val="24"/>
          <w:szCs w:val="24"/>
          <w:lang w:eastAsia="fr-FR"/>
        </w:rPr>
        <w:t>et</w:t>
      </w:r>
      <w:proofErr w:type="gramEnd"/>
      <w:r w:rsidRPr="004B7521">
        <w:rPr>
          <w:rFonts w:ascii="Arial Narrow" w:eastAsia="Times New Roman" w:hAnsi="Arial Narrow" w:cs="Tahoma"/>
          <w:sz w:val="24"/>
          <w:szCs w:val="24"/>
          <w:lang w:eastAsia="fr-FR"/>
        </w:rPr>
        <w:t xml:space="preserve"> Fax : ……………………….</w:t>
      </w:r>
    </w:p>
    <w:p w14:paraId="73F7B07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0038FBBB"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251DE138"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655E23D"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27D4E533"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proofErr w:type="gramStart"/>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roofErr w:type="gramEnd"/>
    </w:p>
    <w:p w14:paraId="2D69A15B"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485FF301"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23FA4A2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009356EC">
        <w:rPr>
          <w:rFonts w:ascii="Arial Narrow" w:eastAsia="Times New Roman" w:hAnsi="Arial Narrow" w:cs="Tahoma"/>
          <w:sz w:val="24"/>
          <w:szCs w:val="24"/>
          <w:lang w:eastAsia="fr-FR"/>
        </w:rPr>
        <w:t>03</w:t>
      </w:r>
      <w:r w:rsidRPr="004B7521">
        <w:rPr>
          <w:rFonts w:ascii="Arial Narrow" w:eastAsia="Times New Roman" w:hAnsi="Arial Narrow" w:cs="Tahoma"/>
          <w:sz w:val="24"/>
          <w:szCs w:val="24"/>
          <w:lang w:eastAsia="fr-FR"/>
        </w:rPr>
        <w:t xml:space="preserve"> mois</w:t>
      </w:r>
    </w:p>
    <w:p w14:paraId="53FA8285"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C6DFA70"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322D7786"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154F2B8B"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19464180"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Hors taxes :</w:t>
      </w:r>
      <w:proofErr w:type="gramStart"/>
      <w:r w:rsidRPr="004B7521">
        <w:rPr>
          <w:rFonts w:ascii="Arial Narrow" w:eastAsia="Times New Roman" w:hAnsi="Arial Narrow" w:cs="Tahoma"/>
          <w:sz w:val="24"/>
          <w:szCs w:val="24"/>
          <w:lang w:eastAsia="fr-FR"/>
        </w:rPr>
        <w:t>……………………..…</w:t>
      </w:r>
      <w:proofErr w:type="gramEnd"/>
      <w:r w:rsidRPr="004B7521">
        <w:rPr>
          <w:rFonts w:ascii="Arial Narrow" w:eastAsia="Times New Roman" w:hAnsi="Arial Narrow" w:cs="Tahoma"/>
          <w:sz w:val="24"/>
          <w:szCs w:val="24"/>
          <w:lang w:eastAsia="fr-FR"/>
        </w:rPr>
        <w:t>..FCFA</w:t>
      </w:r>
    </w:p>
    <w:p w14:paraId="374B8259"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 TVA (19,25 %)……………….FCFA</w:t>
      </w:r>
    </w:p>
    <w:p w14:paraId="66D468AC"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7DC06E3D"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comprises……….….FCFA</w:t>
      </w:r>
    </w:p>
    <w:p w14:paraId="5A521F9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B936A7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168BD1D" w14:textId="08D31811"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 xml:space="preserve">FINANCEMENT : </w:t>
      </w:r>
      <w:r w:rsidR="0005579E">
        <w:rPr>
          <w:rFonts w:ascii="Arial Narrow" w:eastAsia="Times New Roman" w:hAnsi="Arial Narrow" w:cs="Tahoma"/>
          <w:b/>
          <w:bCs/>
          <w:i/>
          <w:iCs/>
          <w:sz w:val="28"/>
          <w:szCs w:val="28"/>
          <w:lang w:eastAsia="fr-FR"/>
        </w:rPr>
        <w:t xml:space="preserve">BIP-EXERCICE </w:t>
      </w:r>
      <w:r w:rsidR="005927F6">
        <w:rPr>
          <w:rFonts w:ascii="Arial Narrow" w:eastAsia="Times New Roman" w:hAnsi="Arial Narrow" w:cs="Tahoma"/>
          <w:b/>
          <w:bCs/>
          <w:i/>
          <w:iCs/>
          <w:sz w:val="28"/>
          <w:szCs w:val="28"/>
          <w:lang w:eastAsia="fr-FR"/>
        </w:rPr>
        <w:t>2026</w:t>
      </w:r>
    </w:p>
    <w:p w14:paraId="2A2BBF81"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6B5E73A8"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187D76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IMPUTATION BUDGETAIRE : ……………………………………………………….</w:t>
      </w:r>
    </w:p>
    <w:p w14:paraId="7360354E"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4CE9E0D4"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436309A5"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4975D69B"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48B6E61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2BA56B1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0409A1A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008A5C4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5702F1DF" w14:textId="77777777" w:rsidR="004B7521" w:rsidRPr="004B7521" w:rsidRDefault="004B7521" w:rsidP="004B7521">
      <w:pPr>
        <w:spacing w:after="0" w:line="240" w:lineRule="auto"/>
        <w:jc w:val="both"/>
        <w:rPr>
          <w:rFonts w:ascii="Arial Narrow" w:eastAsia="Times New Roman" w:hAnsi="Arial Narrow" w:cs="Tahoma"/>
          <w:lang w:eastAsia="fr-FR"/>
        </w:rPr>
      </w:pPr>
    </w:p>
    <w:p w14:paraId="2705EF4D" w14:textId="77777777" w:rsidR="004B7521" w:rsidRPr="004B7521" w:rsidRDefault="004B7521" w:rsidP="004B7521">
      <w:pPr>
        <w:spacing w:after="0" w:line="240" w:lineRule="auto"/>
        <w:jc w:val="both"/>
        <w:rPr>
          <w:rFonts w:ascii="Arial Narrow" w:eastAsia="Times New Roman" w:hAnsi="Arial Narrow" w:cs="Tahoma"/>
          <w:lang w:eastAsia="fr-FR"/>
        </w:rPr>
      </w:pPr>
    </w:p>
    <w:p w14:paraId="29BA2282" w14:textId="77777777" w:rsidR="004B7521" w:rsidRPr="004B7521" w:rsidRDefault="004B7521" w:rsidP="004B7521">
      <w:pPr>
        <w:spacing w:after="0" w:line="240" w:lineRule="auto"/>
        <w:jc w:val="both"/>
        <w:rPr>
          <w:rFonts w:ascii="Arial Narrow" w:eastAsia="Times New Roman" w:hAnsi="Arial Narrow" w:cs="Tahoma"/>
          <w:lang w:eastAsia="fr-FR"/>
        </w:rPr>
      </w:pPr>
    </w:p>
    <w:p w14:paraId="64CA9E4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4C270DD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49E6B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B24C18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2C209FE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AA3F8B2"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7F88CE4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E5F7A1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DC03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67947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55AF148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8B3545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52B64F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71AF4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0356B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C6F7BB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1BE944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5F068C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195801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604398E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1C4D320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51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03C9B1A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BB18625"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14742CE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7EB96A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34002EE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6136B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2060CE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28E80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55A620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476EB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E82507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8568F3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BC1400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14:paraId="1FC1D0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695AC42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 : DISPOSITIONS GENERALES</w:t>
      </w:r>
    </w:p>
    <w:p w14:paraId="5A22F1A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99DF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B5EC0F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1EA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B96760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63B16F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63EC66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2EEB5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606E0F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10F1297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ED17E6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5E9D3D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66F89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FEBDA0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61722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08982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465140F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36371B6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B24058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F5F41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9A14E8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C4D56E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E0C6E1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DE7E70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1496073A"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5AA00B3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DA4FC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A349F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D5E42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B9EA33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FE8D9F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2FE8FC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0ADF98C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3EF57E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F3D44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722CAE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CCE10F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86D13B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B9B355E"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6C5B2CB7"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00CF52F5"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2CAE38D4"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32C6DCDB" w14:textId="77777777" w:rsidR="00AD1785" w:rsidRDefault="00AD1785" w:rsidP="000F4327">
      <w:pPr>
        <w:spacing w:after="0" w:line="240" w:lineRule="auto"/>
        <w:rPr>
          <w:rFonts w:ascii="Arial Narrow" w:eastAsia="Times New Roman" w:hAnsi="Arial Narrow" w:cs="Tahoma"/>
          <w:b/>
          <w:bCs/>
          <w:sz w:val="24"/>
          <w:szCs w:val="24"/>
          <w:lang w:eastAsia="fr-FR"/>
        </w:rPr>
      </w:pPr>
    </w:p>
    <w:p w14:paraId="1213999C"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4F8C1EA"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633EDBC"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1341E93"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3785C45C"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1CABC2D"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9A1D5B9" w14:textId="77777777" w:rsidR="00AD1785" w:rsidRPr="003F021B" w:rsidRDefault="00AD1785" w:rsidP="00AD1785">
      <w:pPr>
        <w:spacing w:after="0" w:line="240" w:lineRule="auto"/>
        <w:rPr>
          <w:rFonts w:ascii="Arial" w:eastAsia="Times New Roman" w:hAnsi="Arial" w:cs="Arial"/>
          <w:sz w:val="24"/>
          <w:szCs w:val="24"/>
          <w:lang w:eastAsia="fr-FR"/>
        </w:rPr>
      </w:pPr>
    </w:p>
    <w:p w14:paraId="50911012" w14:textId="77777777" w:rsidR="00AD1785" w:rsidRPr="004B7521" w:rsidRDefault="00AD1785" w:rsidP="00AD1785">
      <w:pPr>
        <w:spacing w:after="0" w:line="240" w:lineRule="auto"/>
        <w:rPr>
          <w:rFonts w:ascii="Arial" w:eastAsia="Times New Roman" w:hAnsi="Arial" w:cs="Arial"/>
          <w:sz w:val="24"/>
          <w:szCs w:val="24"/>
          <w:lang w:eastAsia="fr-FR"/>
        </w:rPr>
      </w:pPr>
    </w:p>
    <w:p w14:paraId="254EF734" w14:textId="77777777" w:rsidR="005927F6" w:rsidRPr="004B7521" w:rsidRDefault="005927F6" w:rsidP="005927F6">
      <w:pPr>
        <w:spacing w:after="0" w:line="240" w:lineRule="auto"/>
        <w:rPr>
          <w:rFonts w:ascii="Arial" w:eastAsia="Times New Roman" w:hAnsi="Arial" w:cs="Arial"/>
          <w:sz w:val="24"/>
          <w:szCs w:val="24"/>
          <w:lang w:eastAsia="fr-FR"/>
        </w:rPr>
      </w:pPr>
    </w:p>
    <w:p w14:paraId="616E541D"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609DCEA6"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210DA8A6"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12A354B4"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EF54A7F"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43379A17"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471F47C9"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611C549"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2CA3E23"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63BE9C87"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2287E2C0"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5212B551"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32C2CEE6"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76882BA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60FFF7FD"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56D9A004" w14:textId="77777777" w:rsidR="009B4906" w:rsidRDefault="009B4906" w:rsidP="004B7521">
      <w:pPr>
        <w:spacing w:after="0" w:line="240" w:lineRule="auto"/>
        <w:rPr>
          <w:rFonts w:ascii="Arial Narrow" w:eastAsia="Times New Roman" w:hAnsi="Arial Narrow" w:cs="Tahoma"/>
          <w:sz w:val="23"/>
          <w:szCs w:val="23"/>
          <w:lang w:eastAsia="fr-FR"/>
        </w:rPr>
      </w:pPr>
    </w:p>
    <w:p w14:paraId="75DCA400" w14:textId="77777777" w:rsidR="009B4906" w:rsidRDefault="009B4906" w:rsidP="004B7521">
      <w:pPr>
        <w:spacing w:after="0" w:line="240" w:lineRule="auto"/>
        <w:rPr>
          <w:rFonts w:ascii="Arial Narrow" w:eastAsia="Times New Roman" w:hAnsi="Arial Narrow" w:cs="Tahoma"/>
          <w:sz w:val="23"/>
          <w:szCs w:val="23"/>
          <w:lang w:eastAsia="fr-FR"/>
        </w:rPr>
      </w:pPr>
    </w:p>
    <w:p w14:paraId="2C8C7914" w14:textId="77777777" w:rsidR="009B4906" w:rsidRDefault="009B4906" w:rsidP="004B7521">
      <w:pPr>
        <w:spacing w:after="0" w:line="240" w:lineRule="auto"/>
        <w:rPr>
          <w:rFonts w:ascii="Arial Narrow" w:eastAsia="Times New Roman" w:hAnsi="Arial Narrow" w:cs="Tahoma"/>
          <w:sz w:val="23"/>
          <w:szCs w:val="23"/>
          <w:lang w:eastAsia="fr-FR"/>
        </w:rPr>
      </w:pPr>
    </w:p>
    <w:p w14:paraId="240DCF75" w14:textId="77777777" w:rsidR="009B4906" w:rsidRDefault="009B4906" w:rsidP="004B7521">
      <w:pPr>
        <w:spacing w:after="0" w:line="240" w:lineRule="auto"/>
        <w:rPr>
          <w:rFonts w:ascii="Arial Narrow" w:eastAsia="Times New Roman" w:hAnsi="Arial Narrow" w:cs="Tahoma"/>
          <w:sz w:val="23"/>
          <w:szCs w:val="23"/>
          <w:lang w:eastAsia="fr-FR"/>
        </w:rPr>
      </w:pPr>
    </w:p>
    <w:p w14:paraId="40DC7127" w14:textId="77777777" w:rsidR="009B4906" w:rsidRDefault="009B4906" w:rsidP="004B7521">
      <w:pPr>
        <w:spacing w:after="0" w:line="240" w:lineRule="auto"/>
        <w:rPr>
          <w:rFonts w:ascii="Arial Narrow" w:eastAsia="Times New Roman" w:hAnsi="Arial Narrow" w:cs="Tahoma"/>
          <w:sz w:val="23"/>
          <w:szCs w:val="23"/>
          <w:lang w:eastAsia="fr-FR"/>
        </w:rPr>
      </w:pPr>
    </w:p>
    <w:p w14:paraId="63EDC11A" w14:textId="77777777" w:rsidR="009B4906" w:rsidRDefault="009B4906" w:rsidP="004B7521">
      <w:pPr>
        <w:spacing w:after="0" w:line="240" w:lineRule="auto"/>
        <w:rPr>
          <w:rFonts w:ascii="Arial Narrow" w:eastAsia="Times New Roman" w:hAnsi="Arial Narrow" w:cs="Tahoma"/>
          <w:sz w:val="23"/>
          <w:szCs w:val="23"/>
          <w:lang w:eastAsia="fr-FR"/>
        </w:rPr>
      </w:pPr>
    </w:p>
    <w:p w14:paraId="3315FDC7" w14:textId="77777777" w:rsidR="009B4906" w:rsidRDefault="009B4906" w:rsidP="004B7521">
      <w:pPr>
        <w:spacing w:after="0" w:line="240" w:lineRule="auto"/>
        <w:rPr>
          <w:rFonts w:ascii="Arial Narrow" w:eastAsia="Times New Roman" w:hAnsi="Arial Narrow" w:cs="Tahoma"/>
          <w:sz w:val="23"/>
          <w:szCs w:val="23"/>
          <w:lang w:eastAsia="fr-FR"/>
        </w:rPr>
      </w:pPr>
    </w:p>
    <w:p w14:paraId="6DB59461" w14:textId="77777777" w:rsidR="009B4906" w:rsidRDefault="009B4906" w:rsidP="004B7521">
      <w:pPr>
        <w:spacing w:after="0" w:line="240" w:lineRule="auto"/>
        <w:rPr>
          <w:rFonts w:ascii="Arial Narrow" w:eastAsia="Times New Roman" w:hAnsi="Arial Narrow" w:cs="Tahoma"/>
          <w:sz w:val="23"/>
          <w:szCs w:val="23"/>
          <w:lang w:eastAsia="fr-FR"/>
        </w:rPr>
      </w:pPr>
    </w:p>
    <w:p w14:paraId="6A0A4C50" w14:textId="77777777" w:rsidR="009B4906" w:rsidRDefault="009B4906" w:rsidP="004B7521">
      <w:pPr>
        <w:spacing w:after="0" w:line="240" w:lineRule="auto"/>
        <w:rPr>
          <w:rFonts w:ascii="Arial Narrow" w:eastAsia="Times New Roman" w:hAnsi="Arial Narrow" w:cs="Tahoma"/>
          <w:sz w:val="23"/>
          <w:szCs w:val="23"/>
          <w:lang w:eastAsia="fr-FR"/>
        </w:rPr>
      </w:pPr>
    </w:p>
    <w:p w14:paraId="281E9BAA" w14:textId="77777777" w:rsidR="009B4906" w:rsidRDefault="009B4906" w:rsidP="004B7521">
      <w:pPr>
        <w:spacing w:after="0" w:line="240" w:lineRule="auto"/>
        <w:rPr>
          <w:rFonts w:ascii="Arial Narrow" w:eastAsia="Times New Roman" w:hAnsi="Arial Narrow" w:cs="Tahoma"/>
          <w:sz w:val="23"/>
          <w:szCs w:val="23"/>
          <w:lang w:eastAsia="fr-FR"/>
        </w:rPr>
      </w:pPr>
    </w:p>
    <w:p w14:paraId="3946933D" w14:textId="77777777" w:rsidR="009B4906" w:rsidRDefault="009B4906" w:rsidP="004B7521">
      <w:pPr>
        <w:spacing w:after="0" w:line="240" w:lineRule="auto"/>
        <w:rPr>
          <w:rFonts w:ascii="Arial Narrow" w:eastAsia="Times New Roman" w:hAnsi="Arial Narrow" w:cs="Tahoma"/>
          <w:sz w:val="23"/>
          <w:szCs w:val="23"/>
          <w:lang w:eastAsia="fr-FR"/>
        </w:rPr>
      </w:pPr>
    </w:p>
    <w:p w14:paraId="638B53C4" w14:textId="77777777" w:rsidR="009B4906" w:rsidRDefault="009B4906" w:rsidP="004B7521">
      <w:pPr>
        <w:spacing w:after="0" w:line="240" w:lineRule="auto"/>
        <w:rPr>
          <w:rFonts w:ascii="Arial Narrow" w:eastAsia="Times New Roman" w:hAnsi="Arial Narrow" w:cs="Tahoma"/>
          <w:sz w:val="23"/>
          <w:szCs w:val="23"/>
          <w:lang w:eastAsia="fr-FR"/>
        </w:rPr>
      </w:pPr>
    </w:p>
    <w:p w14:paraId="7319606A" w14:textId="77777777" w:rsidR="009B4906" w:rsidRDefault="009B4906" w:rsidP="004B7521">
      <w:pPr>
        <w:spacing w:after="0" w:line="240" w:lineRule="auto"/>
        <w:rPr>
          <w:rFonts w:ascii="Arial Narrow" w:eastAsia="Times New Roman" w:hAnsi="Arial Narrow" w:cs="Tahoma"/>
          <w:sz w:val="23"/>
          <w:szCs w:val="23"/>
          <w:lang w:eastAsia="fr-FR"/>
        </w:rPr>
      </w:pPr>
    </w:p>
    <w:p w14:paraId="2F94B706" w14:textId="77777777" w:rsidR="009B4906" w:rsidRDefault="009B4906" w:rsidP="004B7521">
      <w:pPr>
        <w:spacing w:after="0" w:line="240" w:lineRule="auto"/>
        <w:rPr>
          <w:rFonts w:ascii="Arial Narrow" w:eastAsia="Times New Roman" w:hAnsi="Arial Narrow" w:cs="Tahoma"/>
          <w:sz w:val="23"/>
          <w:szCs w:val="23"/>
          <w:lang w:eastAsia="fr-FR"/>
        </w:rPr>
      </w:pPr>
    </w:p>
    <w:p w14:paraId="773E2609" w14:textId="77777777" w:rsidR="009B4906" w:rsidRDefault="009B4906" w:rsidP="004B7521">
      <w:pPr>
        <w:spacing w:after="0" w:line="240" w:lineRule="auto"/>
        <w:rPr>
          <w:rFonts w:ascii="Arial Narrow" w:eastAsia="Times New Roman" w:hAnsi="Arial Narrow" w:cs="Tahoma"/>
          <w:sz w:val="23"/>
          <w:szCs w:val="23"/>
          <w:lang w:eastAsia="fr-FR"/>
        </w:rPr>
      </w:pPr>
    </w:p>
    <w:p w14:paraId="264624B4" w14:textId="77777777" w:rsidR="009B4906" w:rsidRDefault="009B4906" w:rsidP="004B7521">
      <w:pPr>
        <w:spacing w:after="0" w:line="240" w:lineRule="auto"/>
        <w:rPr>
          <w:rFonts w:ascii="Arial Narrow" w:eastAsia="Times New Roman" w:hAnsi="Arial Narrow" w:cs="Tahoma"/>
          <w:sz w:val="23"/>
          <w:szCs w:val="23"/>
          <w:lang w:eastAsia="fr-FR"/>
        </w:rPr>
      </w:pPr>
    </w:p>
    <w:p w14:paraId="6BFAC390" w14:textId="77777777" w:rsidR="009B4906" w:rsidRDefault="009B4906" w:rsidP="004B7521">
      <w:pPr>
        <w:spacing w:after="0" w:line="240" w:lineRule="auto"/>
        <w:rPr>
          <w:rFonts w:ascii="Arial Narrow" w:eastAsia="Times New Roman" w:hAnsi="Arial Narrow" w:cs="Tahoma"/>
          <w:sz w:val="23"/>
          <w:szCs w:val="23"/>
          <w:lang w:eastAsia="fr-FR"/>
        </w:rPr>
      </w:pPr>
    </w:p>
    <w:p w14:paraId="0E2D51AB" w14:textId="77777777" w:rsidR="009B4906" w:rsidRDefault="009B4906" w:rsidP="004B7521">
      <w:pPr>
        <w:spacing w:after="0" w:line="240" w:lineRule="auto"/>
        <w:rPr>
          <w:rFonts w:ascii="Arial Narrow" w:eastAsia="Times New Roman" w:hAnsi="Arial Narrow" w:cs="Tahoma"/>
          <w:sz w:val="23"/>
          <w:szCs w:val="23"/>
          <w:lang w:eastAsia="fr-FR"/>
        </w:rPr>
      </w:pPr>
    </w:p>
    <w:p w14:paraId="7BA2C564" w14:textId="77777777" w:rsidR="009B4906" w:rsidRDefault="009B4906" w:rsidP="004B7521">
      <w:pPr>
        <w:spacing w:after="0" w:line="240" w:lineRule="auto"/>
        <w:rPr>
          <w:rFonts w:ascii="Arial Narrow" w:eastAsia="Times New Roman" w:hAnsi="Arial Narrow" w:cs="Tahoma"/>
          <w:sz w:val="23"/>
          <w:szCs w:val="23"/>
          <w:lang w:eastAsia="fr-FR"/>
        </w:rPr>
      </w:pPr>
    </w:p>
    <w:p w14:paraId="2E7B76FA" w14:textId="77777777" w:rsidR="009B4906" w:rsidRDefault="009B4906" w:rsidP="004B7521">
      <w:pPr>
        <w:spacing w:after="0" w:line="240" w:lineRule="auto"/>
        <w:rPr>
          <w:rFonts w:ascii="Arial Narrow" w:eastAsia="Times New Roman" w:hAnsi="Arial Narrow" w:cs="Tahoma"/>
          <w:sz w:val="23"/>
          <w:szCs w:val="23"/>
          <w:lang w:eastAsia="fr-FR"/>
        </w:rPr>
      </w:pPr>
    </w:p>
    <w:p w14:paraId="51903327" w14:textId="77777777" w:rsidR="009B4906" w:rsidRDefault="009B4906" w:rsidP="004B7521">
      <w:pPr>
        <w:spacing w:after="0" w:line="240" w:lineRule="auto"/>
        <w:rPr>
          <w:rFonts w:ascii="Arial Narrow" w:eastAsia="Times New Roman" w:hAnsi="Arial Narrow" w:cs="Tahoma"/>
          <w:sz w:val="23"/>
          <w:szCs w:val="23"/>
          <w:lang w:eastAsia="fr-FR"/>
        </w:rPr>
      </w:pPr>
    </w:p>
    <w:p w14:paraId="2407534F" w14:textId="77777777" w:rsidR="009B4906" w:rsidRDefault="009B4906" w:rsidP="004B7521">
      <w:pPr>
        <w:spacing w:after="0" w:line="240" w:lineRule="auto"/>
        <w:rPr>
          <w:rFonts w:ascii="Arial Narrow" w:eastAsia="Times New Roman" w:hAnsi="Arial Narrow" w:cs="Tahoma"/>
          <w:sz w:val="23"/>
          <w:szCs w:val="23"/>
          <w:lang w:eastAsia="fr-FR"/>
        </w:rPr>
      </w:pPr>
    </w:p>
    <w:p w14:paraId="4813C601" w14:textId="77777777" w:rsidR="009B4906" w:rsidRDefault="009B4906" w:rsidP="004B7521">
      <w:pPr>
        <w:spacing w:after="0" w:line="240" w:lineRule="auto"/>
        <w:rPr>
          <w:rFonts w:ascii="Arial Narrow" w:eastAsia="Times New Roman" w:hAnsi="Arial Narrow" w:cs="Tahoma"/>
          <w:sz w:val="23"/>
          <w:szCs w:val="23"/>
          <w:lang w:eastAsia="fr-FR"/>
        </w:rPr>
      </w:pPr>
    </w:p>
    <w:p w14:paraId="399FF911" w14:textId="77777777" w:rsidR="009B4906" w:rsidRDefault="009B4906" w:rsidP="004B7521">
      <w:pPr>
        <w:spacing w:after="0" w:line="240" w:lineRule="auto"/>
        <w:rPr>
          <w:rFonts w:ascii="Arial Narrow" w:eastAsia="Times New Roman" w:hAnsi="Arial Narrow" w:cs="Tahoma"/>
          <w:sz w:val="23"/>
          <w:szCs w:val="23"/>
          <w:lang w:eastAsia="fr-FR"/>
        </w:rPr>
      </w:pPr>
    </w:p>
    <w:p w14:paraId="4922DFCF" w14:textId="77777777" w:rsidR="009B4906" w:rsidRDefault="009B4906" w:rsidP="004B7521">
      <w:pPr>
        <w:spacing w:after="0" w:line="240" w:lineRule="auto"/>
        <w:rPr>
          <w:rFonts w:ascii="Arial Narrow" w:eastAsia="Times New Roman" w:hAnsi="Arial Narrow" w:cs="Tahoma"/>
          <w:sz w:val="23"/>
          <w:szCs w:val="23"/>
          <w:lang w:eastAsia="fr-FR"/>
        </w:rPr>
      </w:pPr>
    </w:p>
    <w:p w14:paraId="59F0F1D9" w14:textId="77777777" w:rsidR="009B4906" w:rsidRDefault="009B4906" w:rsidP="004B7521">
      <w:pPr>
        <w:spacing w:after="0" w:line="240" w:lineRule="auto"/>
        <w:rPr>
          <w:rFonts w:ascii="Arial Narrow" w:eastAsia="Times New Roman" w:hAnsi="Arial Narrow" w:cs="Tahoma"/>
          <w:sz w:val="23"/>
          <w:szCs w:val="23"/>
          <w:lang w:eastAsia="fr-FR"/>
        </w:rPr>
      </w:pPr>
    </w:p>
    <w:p w14:paraId="0B7AF005" w14:textId="77777777" w:rsidR="009B4906" w:rsidRDefault="009B4906" w:rsidP="004B7521">
      <w:pPr>
        <w:spacing w:after="0" w:line="240" w:lineRule="auto"/>
        <w:rPr>
          <w:rFonts w:ascii="Arial Narrow" w:eastAsia="Times New Roman" w:hAnsi="Arial Narrow" w:cs="Tahoma"/>
          <w:sz w:val="23"/>
          <w:szCs w:val="23"/>
          <w:lang w:eastAsia="fr-FR"/>
        </w:rPr>
      </w:pPr>
    </w:p>
    <w:p w14:paraId="0656AFA9" w14:textId="77777777" w:rsidR="009B4906" w:rsidRDefault="009B4906" w:rsidP="004B7521">
      <w:pPr>
        <w:spacing w:after="0" w:line="240" w:lineRule="auto"/>
        <w:rPr>
          <w:rFonts w:ascii="Arial Narrow" w:eastAsia="Times New Roman" w:hAnsi="Arial Narrow" w:cs="Tahoma"/>
          <w:sz w:val="23"/>
          <w:szCs w:val="23"/>
          <w:lang w:eastAsia="fr-FR"/>
        </w:rPr>
      </w:pPr>
    </w:p>
    <w:p w14:paraId="469D9094" w14:textId="77777777" w:rsidR="009B4906" w:rsidRDefault="009B4906" w:rsidP="004B7521">
      <w:pPr>
        <w:spacing w:after="0" w:line="240" w:lineRule="auto"/>
        <w:rPr>
          <w:rFonts w:ascii="Arial Narrow" w:eastAsia="Times New Roman" w:hAnsi="Arial Narrow" w:cs="Tahoma"/>
          <w:sz w:val="23"/>
          <w:szCs w:val="23"/>
          <w:lang w:eastAsia="fr-FR"/>
        </w:rPr>
      </w:pPr>
    </w:p>
    <w:p w14:paraId="25C061B9" w14:textId="77777777" w:rsidR="009B4906" w:rsidRDefault="009B4906" w:rsidP="004B7521">
      <w:pPr>
        <w:spacing w:after="0" w:line="240" w:lineRule="auto"/>
        <w:rPr>
          <w:rFonts w:ascii="Arial Narrow" w:eastAsia="Times New Roman" w:hAnsi="Arial Narrow" w:cs="Tahoma"/>
          <w:sz w:val="23"/>
          <w:szCs w:val="23"/>
          <w:lang w:eastAsia="fr-FR"/>
        </w:rPr>
      </w:pPr>
    </w:p>
    <w:p w14:paraId="6071B585" w14:textId="77777777" w:rsidR="009B4906" w:rsidRDefault="009B4906" w:rsidP="004B7521">
      <w:pPr>
        <w:spacing w:after="0" w:line="240" w:lineRule="auto"/>
        <w:rPr>
          <w:rFonts w:ascii="Arial Narrow" w:eastAsia="Times New Roman" w:hAnsi="Arial Narrow" w:cs="Tahoma"/>
          <w:sz w:val="23"/>
          <w:szCs w:val="23"/>
          <w:lang w:eastAsia="fr-FR"/>
        </w:rPr>
      </w:pPr>
    </w:p>
    <w:p w14:paraId="054D9BD1" w14:textId="77777777" w:rsidR="009B4906" w:rsidRDefault="009B4906" w:rsidP="004B7521">
      <w:pPr>
        <w:spacing w:after="0" w:line="240" w:lineRule="auto"/>
        <w:rPr>
          <w:rFonts w:ascii="Arial Narrow" w:eastAsia="Times New Roman" w:hAnsi="Arial Narrow" w:cs="Tahoma"/>
          <w:sz w:val="23"/>
          <w:szCs w:val="23"/>
          <w:lang w:eastAsia="fr-FR"/>
        </w:rPr>
      </w:pPr>
    </w:p>
    <w:p w14:paraId="0D5F5501" w14:textId="77777777" w:rsidR="009B4906" w:rsidRDefault="009B4906" w:rsidP="004B7521">
      <w:pPr>
        <w:spacing w:after="0" w:line="240" w:lineRule="auto"/>
        <w:rPr>
          <w:rFonts w:ascii="Arial Narrow" w:eastAsia="Times New Roman" w:hAnsi="Arial Narrow" w:cs="Tahoma"/>
          <w:sz w:val="23"/>
          <w:szCs w:val="23"/>
          <w:lang w:eastAsia="fr-FR"/>
        </w:rPr>
      </w:pPr>
    </w:p>
    <w:p w14:paraId="1D4CC40F" w14:textId="77777777" w:rsidR="009B4906" w:rsidRDefault="009B4906" w:rsidP="004B7521">
      <w:pPr>
        <w:spacing w:after="0" w:line="240" w:lineRule="auto"/>
        <w:rPr>
          <w:rFonts w:ascii="Arial Narrow" w:eastAsia="Times New Roman" w:hAnsi="Arial Narrow" w:cs="Tahoma"/>
          <w:sz w:val="23"/>
          <w:szCs w:val="23"/>
          <w:lang w:eastAsia="fr-FR"/>
        </w:rPr>
      </w:pPr>
    </w:p>
    <w:p w14:paraId="250A2BDF" w14:textId="77777777" w:rsidR="009B4906" w:rsidRDefault="009B4906" w:rsidP="004B7521">
      <w:pPr>
        <w:spacing w:after="0" w:line="240" w:lineRule="auto"/>
        <w:rPr>
          <w:rFonts w:ascii="Arial Narrow" w:eastAsia="Times New Roman" w:hAnsi="Arial Narrow" w:cs="Tahoma"/>
          <w:sz w:val="23"/>
          <w:szCs w:val="23"/>
          <w:lang w:eastAsia="fr-FR"/>
        </w:rPr>
      </w:pPr>
    </w:p>
    <w:p w14:paraId="1241DB3D" w14:textId="77777777" w:rsidR="009B4906" w:rsidRDefault="009B4906" w:rsidP="004B7521">
      <w:pPr>
        <w:spacing w:after="0" w:line="240" w:lineRule="auto"/>
        <w:rPr>
          <w:rFonts w:ascii="Arial Narrow" w:eastAsia="Times New Roman" w:hAnsi="Arial Narrow" w:cs="Tahoma"/>
          <w:sz w:val="23"/>
          <w:szCs w:val="23"/>
          <w:lang w:eastAsia="fr-FR"/>
        </w:rPr>
      </w:pPr>
    </w:p>
    <w:p w14:paraId="038462BE" w14:textId="77777777" w:rsidR="009B4906" w:rsidRDefault="009B4906" w:rsidP="004B7521">
      <w:pPr>
        <w:spacing w:after="0" w:line="240" w:lineRule="auto"/>
        <w:rPr>
          <w:rFonts w:ascii="Arial Narrow" w:eastAsia="Times New Roman" w:hAnsi="Arial Narrow" w:cs="Tahoma"/>
          <w:sz w:val="23"/>
          <w:szCs w:val="23"/>
          <w:lang w:eastAsia="fr-FR"/>
        </w:rPr>
      </w:pPr>
    </w:p>
    <w:p w14:paraId="08CCD39E" w14:textId="77777777" w:rsidR="004B7521" w:rsidRPr="004B7521" w:rsidRDefault="00AA0AE7" w:rsidP="004B7521">
      <w:pPr>
        <w:spacing w:after="0" w:line="240" w:lineRule="auto"/>
        <w:rPr>
          <w:rFonts w:ascii="Arial Narrow" w:eastAsia="Times New Roman" w:hAnsi="Arial Narrow" w:cs="Tahoma"/>
          <w:sz w:val="23"/>
          <w:szCs w:val="23"/>
          <w:lang w:eastAsia="fr-FR"/>
        </w:rPr>
      </w:pPr>
      <w:r>
        <w:rPr>
          <w:rFonts w:ascii="Arial Narrow" w:eastAsia="Times New Roman" w:hAnsi="Arial Narrow" w:cs="Tahoma"/>
          <w:noProof/>
          <w:sz w:val="23"/>
          <w:szCs w:val="23"/>
          <w:lang w:eastAsia="fr-FR"/>
        </w:rPr>
        <mc:AlternateContent>
          <mc:Choice Requires="wps">
            <w:drawing>
              <wp:anchor distT="0" distB="0" distL="114300" distR="114300" simplePos="0" relativeHeight="251674624" behindDoc="0" locked="0" layoutInCell="1" allowOverlap="1" wp14:anchorId="2B4AD249" wp14:editId="7071F569">
                <wp:simplePos x="0" y="0"/>
                <wp:positionH relativeFrom="column">
                  <wp:posOffset>904875</wp:posOffset>
                </wp:positionH>
                <wp:positionV relativeFrom="paragraph">
                  <wp:posOffset>154940</wp:posOffset>
                </wp:positionV>
                <wp:extent cx="4979670" cy="558800"/>
                <wp:effectExtent l="5715" t="13335" r="5715" b="889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55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2CC822" id="Rectangle 18" o:spid="_x0000_s1026" style="position:absolute;margin-left:71.25pt;margin-top:12.2pt;width:392.1pt;height: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QKegIAAP0EAAAOAAAAZHJzL2Uyb0RvYy54bWysVNuO2yAQfa/Uf0C8J7ZT52ats1rFSVVp&#10;26667QcQwDEqBgokTlr13zvgJE26L1VVHjB4huGcmTPc3R9aifbcOqFVibNhihFXVDOhtiX+8nk9&#10;mGHkPFGMSK14iY/c4fvF61d3nSn4SDdaMm4RBFGu6EyJG+9NkSSONrwlbqgNV2CstW2Jh63dJsyS&#10;DqK3Mhml6STptGXGasqdg79Vb8SLGL+uOfUf69pxj2SJAZuPs43zJszJ4o4UW0tMI+gJBvkHFC0R&#10;Ci69hKqIJ2hnxYtQraBWO137IdVtoutaUB45AJss/YPNc0MMj1wgOc5c0uT+X1j6Yf9kkWAlHuUY&#10;KdJCjT5B1ojaSo6yWUhQZ1wBfs/myQaKzjxq+tUhpZcNuPEHa3XXcMIAVhb8k5sDYePgKNp07zWD&#10;8GTndczVobZtCAhZQIdYkuOlJPzgEYWf+Xw6n0yhchRs4/FslsaaJaQ4nzbW+bdctygsSmwBfIxO&#10;9o/OBzSkOLuEy5ReCylj2aVCXYnn49E4HnBaChaMkaTdbpbSoj0JwokjUgP6126t8CBfKdoSAzIY&#10;vaBCNlaKxVs8EbJfAxKpQnAgB9hOq14mP+bpfDVbzfJBPpqsBnlaVYOH9TIfTNbZdFy9qZbLKvsZ&#10;cGZ50QjGuApQz5LN8r+TxKl5erFdRHtDyV0zX8fxknlyCyNmGVidv5FdlEGofK+gjWZHUIHVfQ/C&#10;mwGLRtvvGHXQfyV233bEcozkOwVKmmd5Hho2bvLxdAQbe23ZXFuIohCqxB6jfrn0fZPvjBXbBm7K&#10;Yo2VfgD11SIKIyizR3XSLPRYZHB6D0ITX++j1+9Xa/ELAAD//wMAUEsDBBQABgAIAAAAIQD9WWZ+&#10;3QAAAAoBAAAPAAAAZHJzL2Rvd25yZXYueG1sTI/BTsMwEETvSPyDtUjcqFMrLRDiVAHRayUKEnBz&#10;k8WOGq+j2G3C37Oc4Diap9m35Wb2vTjjGLtAGpaLDARSE9qOrIa31+3NHYiYDLWmD4QavjHCprq8&#10;KE3Rhole8LxPVvAIxcJocCkNhZSxcehNXIQBibuvMHqTOI5WtqOZeNz3UmXZWnrTEV9wZsAnh81x&#10;f/IanofPXb2yUdbvyX0cw+O0dTur9fXVXD+ASDinPxh+9VkdKnY6hBO1UfScc7ViVIPKcxAM3Kv1&#10;LYgDN0uVg6xK+f+F6gcAAP//AwBQSwECLQAUAAYACAAAACEAtoM4kv4AAADhAQAAEwAAAAAAAAAA&#10;AAAAAAAAAAAAW0NvbnRlbnRfVHlwZXNdLnhtbFBLAQItABQABgAIAAAAIQA4/SH/1gAAAJQBAAAL&#10;AAAAAAAAAAAAAAAAAC8BAABfcmVscy8ucmVsc1BLAQItABQABgAIAAAAIQA7ttQKegIAAP0EAAAO&#10;AAAAAAAAAAAAAAAAAC4CAABkcnMvZTJvRG9jLnhtbFBLAQItABQABgAIAAAAIQD9WWZ+3QAAAAoB&#10;AAAPAAAAAAAAAAAAAAAAANQEAABkcnMvZG93bnJldi54bWxQSwUGAAAAAAQABADzAAAA3gUAAAAA&#10;" filled="f"/>
            </w:pict>
          </mc:Fallback>
        </mc:AlternateContent>
      </w:r>
    </w:p>
    <w:p w14:paraId="34DEF78A" w14:textId="77777777" w:rsidR="00AD1785" w:rsidRPr="004B7521" w:rsidRDefault="00AD1785" w:rsidP="00AD1785">
      <w:pPr>
        <w:spacing w:after="0" w:line="240" w:lineRule="auto"/>
        <w:rPr>
          <w:rFonts w:ascii="Arial Narrow" w:eastAsia="Times New Roman" w:hAnsi="Arial Narrow" w:cs="Tahoma"/>
          <w:sz w:val="23"/>
          <w:szCs w:val="23"/>
          <w:lang w:eastAsia="fr-FR"/>
        </w:rPr>
      </w:pPr>
    </w:p>
    <w:p w14:paraId="68CB4A3D" w14:textId="77777777" w:rsidR="00AD1785" w:rsidRPr="00A838B3" w:rsidRDefault="00AD1785" w:rsidP="00AD1785">
      <w:pPr>
        <w:spacing w:after="0" w:line="240" w:lineRule="auto"/>
        <w:jc w:val="center"/>
        <w:rPr>
          <w:rFonts w:ascii="Arial Narrow" w:eastAsia="Times New Roman" w:hAnsi="Arial Narrow" w:cs="Tahoma"/>
          <w:b/>
          <w:bCs/>
          <w:sz w:val="32"/>
          <w:szCs w:val="24"/>
          <w:lang w:eastAsia="fr-FR"/>
        </w:rPr>
      </w:pPr>
      <w:r w:rsidRPr="00A838B3">
        <w:rPr>
          <w:rFonts w:ascii="Arial Narrow" w:eastAsia="Times New Roman" w:hAnsi="Arial Narrow" w:cs="Tahoma"/>
          <w:b/>
          <w:bCs/>
          <w:sz w:val="32"/>
          <w:szCs w:val="24"/>
          <w:lang w:eastAsia="fr-FR"/>
        </w:rPr>
        <w:t>BORDEREAU DES PRIX UNITAIRES</w:t>
      </w:r>
    </w:p>
    <w:p w14:paraId="59EBEF9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B5316C6"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D9D762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2CC9C5C7"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53B52B73"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6850B18B"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AB8085F"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01260D6A" w14:textId="77777777" w:rsidR="004B7521" w:rsidRPr="004B7521" w:rsidRDefault="004B7521" w:rsidP="004B7521">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lang w:eastAsia="fr-FR"/>
        </w:rPr>
        <w:br w:type="page"/>
      </w:r>
      <w:r w:rsidRPr="004B7521">
        <w:rPr>
          <w:rFonts w:ascii="Arial Narrow" w:eastAsia="Times New Roman" w:hAnsi="Arial Narrow" w:cs="Tahoma"/>
          <w:b/>
          <w:bCs/>
          <w:sz w:val="24"/>
          <w:szCs w:val="24"/>
          <w:u w:val="single"/>
          <w:lang w:eastAsia="fr-FR"/>
        </w:rPr>
        <w:lastRenderedPageBreak/>
        <w:t>DETAIL  ESTIMATIF</w:t>
      </w:r>
    </w:p>
    <w:p w14:paraId="2BDD5A60"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235A9D80" w14:textId="77777777" w:rsidR="005927F6" w:rsidRPr="004B7521" w:rsidRDefault="005927F6" w:rsidP="005927F6">
      <w:pPr>
        <w:spacing w:after="0" w:line="240" w:lineRule="auto"/>
        <w:rPr>
          <w:rFonts w:ascii="Arial" w:eastAsia="Times New Roman" w:hAnsi="Arial" w:cs="Arial"/>
          <w:sz w:val="24"/>
          <w:szCs w:val="24"/>
          <w:lang w:eastAsia="fr-FR"/>
        </w:rPr>
      </w:pPr>
    </w:p>
    <w:p w14:paraId="61A9FA2C" w14:textId="1838FC59" w:rsidR="005927F6" w:rsidRPr="004B7521" w:rsidRDefault="005927F6" w:rsidP="005927F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65E0D78F" w14:textId="5C52EAA9"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 xml:space="preserve">FINANCEMENT : </w:t>
      </w:r>
      <w:r w:rsidR="0005579E">
        <w:rPr>
          <w:rFonts w:ascii="Arial Narrow" w:eastAsia="Times New Roman" w:hAnsi="Arial Narrow" w:cs="Tahoma"/>
          <w:b/>
          <w:bCs/>
          <w:sz w:val="24"/>
          <w:szCs w:val="24"/>
          <w:lang w:eastAsia="fr-FR"/>
        </w:rPr>
        <w:t>BIP</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w:t>
      </w:r>
      <w:r w:rsidR="00AA0AE7">
        <w:rPr>
          <w:rFonts w:ascii="Arial Narrow" w:eastAsia="Times New Roman" w:hAnsi="Arial Narrow" w:cs="Tahoma"/>
          <w:b/>
          <w:bCs/>
          <w:sz w:val="24"/>
          <w:szCs w:val="24"/>
          <w:lang w:eastAsia="fr-FR"/>
        </w:rPr>
        <w:t>2026</w:t>
      </w:r>
    </w:p>
    <w:p w14:paraId="7DBA879D"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0E7D3500"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77F18186"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0702FCA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18A42A3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6CF4C171"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04AE0C1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24132B9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176522CE" w14:textId="77777777" w:rsidTr="004B7521">
        <w:tc>
          <w:tcPr>
            <w:tcW w:w="1515" w:type="dxa"/>
            <w:tcBorders>
              <w:top w:val="single" w:sz="4" w:space="0" w:color="auto"/>
              <w:left w:val="single" w:sz="4" w:space="0" w:color="auto"/>
              <w:bottom w:val="single" w:sz="4" w:space="0" w:color="auto"/>
              <w:right w:val="single" w:sz="4" w:space="0" w:color="auto"/>
            </w:tcBorders>
          </w:tcPr>
          <w:p w14:paraId="74670A5A"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005183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E7F5AE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6CE8CF0"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3D0177D4"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7C5ED30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CD2E3FF"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2181A4D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059DF24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95FBA58"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DF50078"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1FC7F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6D466C4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41B49FB5"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317C06C"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787CA8C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1636F7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3EB94490"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64881197"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2A372BEC"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13DBEA8"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8C8218D"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40BBF4F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05B274C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3D65C4DF"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19CBB9A"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4D5C5A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680BA4A7"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21B87B7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2B93D74F"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043E78C8"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BAC34F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4879F82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0A3197A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61B7ABE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E4B356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64BB05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20B9CFBB"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1362FA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736713E" w14:textId="46B1B5C9"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766AF5">
        <w:rPr>
          <w:rFonts w:ascii="Arial Narrow" w:eastAsia="Times New Roman" w:hAnsi="Arial Narrow" w:cs="Tahoma"/>
          <w:b/>
          <w:bCs/>
          <w:sz w:val="20"/>
          <w:szCs w:val="20"/>
          <w:lang w:eastAsia="fr-FR"/>
        </w:rPr>
        <w:t>/CIPM/2</w:t>
      </w:r>
      <w:r w:rsidR="00476E72">
        <w:rPr>
          <w:rFonts w:ascii="Arial Narrow" w:eastAsia="Times New Roman" w:hAnsi="Arial Narrow" w:cs="Tahoma"/>
          <w:b/>
          <w:bCs/>
          <w:sz w:val="20"/>
          <w:szCs w:val="20"/>
          <w:lang w:eastAsia="fr-FR"/>
        </w:rPr>
        <w:t>5</w:t>
      </w:r>
      <w:r w:rsidRPr="004B7521">
        <w:rPr>
          <w:rFonts w:ascii="Arial Narrow" w:eastAsia="Times New Roman" w:hAnsi="Arial Narrow" w:cs="Tahoma"/>
          <w:b/>
          <w:bCs/>
          <w:sz w:val="20"/>
          <w:szCs w:val="20"/>
          <w:lang w:eastAsia="fr-FR"/>
        </w:rPr>
        <w:t xml:space="preserve">  Passée après Appel d’Offres  National Ouvert  </w:t>
      </w:r>
      <w:r w:rsidR="00201ADD">
        <w:rPr>
          <w:rFonts w:ascii="Arial Narrow" w:eastAsia="Times New Roman" w:hAnsi="Arial Narrow" w:cs="Tahoma"/>
          <w:b/>
          <w:bCs/>
          <w:sz w:val="20"/>
          <w:szCs w:val="20"/>
          <w:lang w:eastAsia="fr-FR"/>
        </w:rPr>
        <w:t>N°</w:t>
      </w:r>
      <w:r w:rsidR="003621CD">
        <w:rPr>
          <w:rFonts w:ascii="Arial Narrow" w:eastAsia="Times New Roman" w:hAnsi="Arial Narrow" w:cs="Tahoma"/>
          <w:b/>
          <w:bCs/>
          <w:color w:val="FF0000"/>
          <w:sz w:val="20"/>
          <w:szCs w:val="20"/>
          <w:lang w:eastAsia="fr-FR"/>
        </w:rPr>
        <w:t>007</w:t>
      </w:r>
      <w:r w:rsidR="005F44A8">
        <w:rPr>
          <w:rFonts w:ascii="Arial Narrow" w:eastAsia="Times New Roman" w:hAnsi="Arial Narrow" w:cs="Tahoma"/>
          <w:b/>
          <w:bCs/>
          <w:sz w:val="20"/>
          <w:szCs w:val="20"/>
          <w:lang w:eastAsia="fr-FR"/>
        </w:rPr>
        <w:t>/AONO/R-E</w:t>
      </w:r>
      <w:r w:rsidR="00A24B60">
        <w:rPr>
          <w:rFonts w:ascii="Arial Narrow" w:eastAsia="Times New Roman" w:hAnsi="Arial Narrow" w:cs="Tahoma"/>
          <w:b/>
          <w:bCs/>
          <w:sz w:val="20"/>
          <w:szCs w:val="20"/>
          <w:lang w:eastAsia="fr-FR"/>
        </w:rPr>
        <w:t>ST/D-KADEY/C-KENTZOU/CIPM/2</w:t>
      </w:r>
      <w:r w:rsidR="00AA0AE7">
        <w:rPr>
          <w:rFonts w:ascii="Arial Narrow" w:eastAsia="Times New Roman" w:hAnsi="Arial Narrow" w:cs="Tahoma"/>
          <w:b/>
          <w:bCs/>
          <w:sz w:val="20"/>
          <w:szCs w:val="20"/>
          <w:lang w:eastAsia="fr-FR"/>
        </w:rPr>
        <w:t>6</w:t>
      </w:r>
      <w:r w:rsidR="00A24B60">
        <w:rPr>
          <w:rFonts w:ascii="Arial Narrow" w:eastAsia="Times New Roman" w:hAnsi="Arial Narrow" w:cs="Tahoma"/>
          <w:b/>
          <w:bCs/>
          <w:sz w:val="20"/>
          <w:szCs w:val="20"/>
          <w:lang w:eastAsia="fr-FR"/>
        </w:rPr>
        <w:t xml:space="preserve"> DU</w:t>
      </w:r>
      <w:r w:rsidR="00F655FF">
        <w:rPr>
          <w:rFonts w:ascii="Arial Narrow" w:eastAsia="Times New Roman" w:hAnsi="Arial Narrow" w:cs="Tahoma"/>
          <w:b/>
          <w:bCs/>
          <w:sz w:val="20"/>
          <w:szCs w:val="20"/>
          <w:lang w:eastAsia="fr-FR"/>
        </w:rPr>
        <w:t>....../......./</w:t>
      </w:r>
      <w:r w:rsidR="00AA0AE7">
        <w:rPr>
          <w:rFonts w:ascii="Arial Narrow" w:eastAsia="Times New Roman" w:hAnsi="Arial Narrow" w:cs="Tahoma"/>
          <w:b/>
          <w:bCs/>
          <w:sz w:val="20"/>
          <w:szCs w:val="20"/>
          <w:lang w:eastAsia="fr-FR"/>
        </w:rPr>
        <w:t>2026</w:t>
      </w:r>
      <w:r w:rsidR="00E563DC">
        <w:rPr>
          <w:rFonts w:ascii="Arial Narrow" w:eastAsia="Times New Roman" w:hAnsi="Arial Narrow" w:cs="Tahoma"/>
          <w:b/>
          <w:bCs/>
          <w:sz w:val="20"/>
          <w:szCs w:val="20"/>
          <w:lang w:eastAsia="fr-FR"/>
        </w:rPr>
        <w:t xml:space="preserve"> </w:t>
      </w:r>
      <w:r w:rsidR="00175769" w:rsidRPr="00175769">
        <w:rPr>
          <w:rFonts w:ascii="Arial Narrow" w:eastAsia="Times New Roman" w:hAnsi="Arial Narrow" w:cs="Tahoma"/>
          <w:b/>
          <w:bCs/>
          <w:sz w:val="20"/>
          <w:szCs w:val="20"/>
          <w:lang w:eastAsia="fr-FR"/>
        </w:rPr>
        <w:t xml:space="preserve">POUR L’EXECUTION DES TRAVAUX DE </w:t>
      </w:r>
      <w:r w:rsidR="003621CD">
        <w:rPr>
          <w:rFonts w:ascii="Arial Narrow" w:eastAsia="Times New Roman" w:hAnsi="Arial Narrow" w:cs="Tahoma"/>
          <w:b/>
          <w:bCs/>
          <w:sz w:val="20"/>
          <w:szCs w:val="20"/>
          <w:lang w:eastAsia="fr-FR"/>
        </w:rPr>
        <w:t xml:space="preserve">CONSTRUCTION </w:t>
      </w:r>
      <w:r w:rsidR="00F20A9F">
        <w:rPr>
          <w:rFonts w:ascii="Arial Narrow" w:eastAsia="Times New Roman" w:hAnsi="Arial Narrow" w:cs="Tahoma"/>
          <w:b/>
          <w:bCs/>
          <w:sz w:val="20"/>
          <w:szCs w:val="20"/>
          <w:lang w:eastAsia="fr-FR"/>
        </w:rPr>
        <w:t xml:space="preserve">D’UN BATIMENT </w:t>
      </w:r>
      <w:r w:rsidR="003621CD">
        <w:rPr>
          <w:rFonts w:ascii="Arial Narrow" w:eastAsia="Times New Roman" w:hAnsi="Arial Narrow" w:cs="Tahoma"/>
          <w:b/>
          <w:bCs/>
          <w:sz w:val="20"/>
          <w:szCs w:val="20"/>
          <w:lang w:eastAsia="fr-FR"/>
        </w:rPr>
        <w:t>DE DOUZE BOUTIQUES A LA GARE OUEST DE KENTZOU</w:t>
      </w:r>
      <w:r w:rsidR="000C09EA" w:rsidRPr="000C09EA">
        <w:rPr>
          <w:rFonts w:ascii="Arial Narrow" w:eastAsia="Times New Roman" w:hAnsi="Arial Narrow" w:cs="Tahoma"/>
          <w:b/>
          <w:bCs/>
          <w:sz w:val="20"/>
          <w:szCs w:val="20"/>
          <w:lang w:eastAsia="fr-FR"/>
        </w:rPr>
        <w:t xml:space="preserve">, </w:t>
      </w:r>
      <w:r w:rsidR="005927F6">
        <w:rPr>
          <w:rFonts w:ascii="Arial Narrow" w:eastAsia="Times New Roman" w:hAnsi="Arial Narrow" w:cs="Tahoma"/>
          <w:b/>
          <w:bCs/>
          <w:sz w:val="20"/>
          <w:szCs w:val="20"/>
          <w:lang w:eastAsia="fr-FR"/>
        </w:rPr>
        <w:t xml:space="preserve">ARRONDISSEMENT DE LA BOMBE, </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5EA3478A"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38FC682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46356788"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09D1967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8850BD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3324506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2D980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572EDE4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C11FC1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190013C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304B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577F12B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FD612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5383EB6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6E9D184"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5317704C"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28EE804F"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453BE80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26422F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42F1B0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E2D284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56DDC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29E6B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839D5C"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0E38826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875C4D1"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60BD229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2E547DC"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41029B9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1C16B89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EB3FAB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9A6A02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85B48F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10C1B08"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428B098C"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690C67A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1BF091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7714AC7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F2A68F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90A9EA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77475E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DC22F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3553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1CAF7A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6AFA17D3"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1770DCEF"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5FD88A39"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113B9EE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374BB080"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DBEFB42"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52BA0E3C" w14:textId="77777777"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46C0E5FE"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71442513"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540F83FF" w14:textId="77777777" w:rsidTr="003621CD">
        <w:trPr>
          <w:trHeight w:val="1835"/>
        </w:trPr>
        <w:tc>
          <w:tcPr>
            <w:tcW w:w="2500" w:type="pct"/>
          </w:tcPr>
          <w:p w14:paraId="5E4F4801"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28A432E"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2D3FF602"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9CD6A58"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7392" behindDoc="1" locked="0" layoutInCell="1" allowOverlap="1" wp14:anchorId="5EE0B481" wp14:editId="6D79A056">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8756D9D"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BFAE9FD"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3EF7377"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42D6CEE" w14:textId="77777777" w:rsidR="00AA0AE7" w:rsidRPr="00825857" w:rsidRDefault="00AA0AE7"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DB8B1FD"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1911459" w14:textId="77777777" w:rsidR="00AA0AE7" w:rsidRPr="00825857" w:rsidRDefault="00AA0AE7"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5C66136"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68C4E60"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FA79928"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BAB7D08"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CE86C28"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B8A029D" w14:textId="77777777" w:rsidR="00AA0AE7" w:rsidRPr="00825857" w:rsidRDefault="00AA0AE7"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89310D6"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CF9A660" w14:textId="77777777" w:rsidR="00AA0AE7" w:rsidRPr="00825857" w:rsidRDefault="00AA0AE7"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0709967" w14:textId="77777777" w:rsidR="00AA0AE7" w:rsidRPr="00DD7ADC"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AB9C6E1" w14:textId="77777777" w:rsidR="00AA0AE7" w:rsidRPr="00825857" w:rsidRDefault="00AA0AE7"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7247BAC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44D663A0"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6FB8D574"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20E1A54D"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0B8F2CA7"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0EB0C68E"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EBDFECB" w14:textId="77777777" w:rsidR="00A838B3" w:rsidRPr="003F021B" w:rsidRDefault="00A838B3" w:rsidP="00A838B3">
      <w:pPr>
        <w:spacing w:after="0" w:line="240" w:lineRule="auto"/>
        <w:rPr>
          <w:rFonts w:ascii="Arial" w:eastAsia="Times New Roman" w:hAnsi="Arial" w:cs="Arial"/>
          <w:sz w:val="24"/>
          <w:szCs w:val="24"/>
          <w:lang w:eastAsia="fr-FR"/>
        </w:rPr>
      </w:pPr>
    </w:p>
    <w:p w14:paraId="49E476FB" w14:textId="77777777" w:rsidR="00A838B3" w:rsidRPr="004B7521" w:rsidRDefault="00A838B3" w:rsidP="00A838B3">
      <w:pPr>
        <w:spacing w:after="0" w:line="240" w:lineRule="auto"/>
        <w:rPr>
          <w:rFonts w:ascii="Arial" w:eastAsia="Times New Roman" w:hAnsi="Arial" w:cs="Arial"/>
          <w:sz w:val="24"/>
          <w:szCs w:val="24"/>
          <w:lang w:eastAsia="fr-FR"/>
        </w:rPr>
      </w:pPr>
    </w:p>
    <w:p w14:paraId="2A97C8D9" w14:textId="77777777" w:rsidR="005927F6" w:rsidRPr="004B7521" w:rsidRDefault="005927F6" w:rsidP="005927F6">
      <w:pPr>
        <w:spacing w:after="0" w:line="240" w:lineRule="auto"/>
        <w:rPr>
          <w:rFonts w:ascii="Arial" w:eastAsia="Times New Roman" w:hAnsi="Arial" w:cs="Arial"/>
          <w:sz w:val="24"/>
          <w:szCs w:val="24"/>
          <w:lang w:eastAsia="fr-FR"/>
        </w:rPr>
      </w:pPr>
    </w:p>
    <w:p w14:paraId="1C00E4BB"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6953A0BD"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484A6573" w14:textId="77777777" w:rsidR="005927F6" w:rsidRPr="004B7521" w:rsidRDefault="005927F6" w:rsidP="005927F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DANS COMMUNE DE KENTZOU, ARRONDISSEMENT DE LA BOMBE, DEPARTEMENT DE LA KADEY</w:t>
      </w:r>
      <w:r w:rsidRPr="004B7521">
        <w:rPr>
          <w:rFonts w:ascii="Tahoma" w:eastAsia="Times New Roman" w:hAnsi="Tahoma" w:cs="Tahoma"/>
          <w:b/>
          <w:bCs/>
          <w:lang w:eastAsia="fr-FR"/>
        </w:rPr>
        <w:t>.</w:t>
      </w:r>
    </w:p>
    <w:p w14:paraId="170C43B0"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4C8D779A"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6A321F6B"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1FEC28DC"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1E8435C"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66CE62F"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p>
    <w:p w14:paraId="1AC750AC"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p>
    <w:p w14:paraId="6B6EA7C7" w14:textId="77777777" w:rsidR="000F4327" w:rsidRDefault="000F4327" w:rsidP="004B7521">
      <w:pPr>
        <w:spacing w:after="0" w:line="240" w:lineRule="auto"/>
        <w:jc w:val="center"/>
        <w:rPr>
          <w:rFonts w:ascii="Arial" w:eastAsia="Times New Roman" w:hAnsi="Arial" w:cs="Arial"/>
          <w:b/>
          <w:bCs/>
          <w:sz w:val="36"/>
          <w:szCs w:val="36"/>
          <w:lang w:eastAsia="fr-FR"/>
        </w:rPr>
      </w:pPr>
    </w:p>
    <w:p w14:paraId="0F278092" w14:textId="77777777" w:rsidR="000F4327" w:rsidRDefault="000F4327" w:rsidP="004B7521">
      <w:pPr>
        <w:spacing w:after="0" w:line="240" w:lineRule="auto"/>
        <w:jc w:val="center"/>
        <w:rPr>
          <w:rFonts w:ascii="Arial" w:eastAsia="Times New Roman" w:hAnsi="Arial" w:cs="Arial"/>
          <w:b/>
          <w:bCs/>
          <w:sz w:val="36"/>
          <w:szCs w:val="36"/>
          <w:lang w:eastAsia="fr-FR"/>
        </w:rPr>
      </w:pPr>
    </w:p>
    <w:p w14:paraId="797C1D81" w14:textId="77777777" w:rsidR="000F4327" w:rsidRDefault="000F4327" w:rsidP="004B7521">
      <w:pPr>
        <w:spacing w:after="0" w:line="240" w:lineRule="auto"/>
        <w:jc w:val="center"/>
        <w:rPr>
          <w:rFonts w:ascii="Arial" w:eastAsia="Times New Roman" w:hAnsi="Arial" w:cs="Arial"/>
          <w:b/>
          <w:bCs/>
          <w:sz w:val="36"/>
          <w:szCs w:val="36"/>
          <w:lang w:eastAsia="fr-FR"/>
        </w:rPr>
      </w:pPr>
    </w:p>
    <w:p w14:paraId="2984CE1C" w14:textId="77777777" w:rsidR="000F4327" w:rsidRDefault="000F4327" w:rsidP="004B7521">
      <w:pPr>
        <w:spacing w:after="0" w:line="240" w:lineRule="auto"/>
        <w:jc w:val="center"/>
        <w:rPr>
          <w:rFonts w:ascii="Arial" w:eastAsia="Times New Roman" w:hAnsi="Arial" w:cs="Arial"/>
          <w:b/>
          <w:bCs/>
          <w:sz w:val="36"/>
          <w:szCs w:val="36"/>
          <w:lang w:eastAsia="fr-FR"/>
        </w:rPr>
      </w:pPr>
    </w:p>
    <w:p w14:paraId="66E3BF8B" w14:textId="77777777" w:rsidR="000F4327" w:rsidRDefault="000F4327" w:rsidP="004B7521">
      <w:pPr>
        <w:spacing w:after="0" w:line="240" w:lineRule="auto"/>
        <w:jc w:val="center"/>
        <w:rPr>
          <w:rFonts w:ascii="Arial" w:eastAsia="Times New Roman" w:hAnsi="Arial" w:cs="Arial"/>
          <w:b/>
          <w:bCs/>
          <w:sz w:val="36"/>
          <w:szCs w:val="36"/>
          <w:lang w:eastAsia="fr-FR"/>
        </w:rPr>
      </w:pPr>
    </w:p>
    <w:p w14:paraId="4A381A40" w14:textId="77777777" w:rsidR="000F4327" w:rsidRDefault="000F4327" w:rsidP="004B7521">
      <w:pPr>
        <w:spacing w:after="0" w:line="240" w:lineRule="auto"/>
        <w:jc w:val="center"/>
        <w:rPr>
          <w:rFonts w:ascii="Arial" w:eastAsia="Times New Roman" w:hAnsi="Arial" w:cs="Arial"/>
          <w:b/>
          <w:bCs/>
          <w:sz w:val="36"/>
          <w:szCs w:val="36"/>
          <w:lang w:eastAsia="fr-FR"/>
        </w:rPr>
      </w:pPr>
    </w:p>
    <w:p w14:paraId="6553F286" w14:textId="77777777" w:rsidR="000F4327" w:rsidRDefault="000F4327" w:rsidP="004B7521">
      <w:pPr>
        <w:spacing w:after="0" w:line="240" w:lineRule="auto"/>
        <w:jc w:val="center"/>
        <w:rPr>
          <w:rFonts w:ascii="Arial" w:eastAsia="Times New Roman" w:hAnsi="Arial" w:cs="Arial"/>
          <w:b/>
          <w:bCs/>
          <w:sz w:val="36"/>
          <w:szCs w:val="36"/>
          <w:lang w:eastAsia="fr-FR"/>
        </w:rPr>
      </w:pPr>
    </w:p>
    <w:p w14:paraId="608BE062" w14:textId="77777777" w:rsidR="000F4327" w:rsidRDefault="000F4327" w:rsidP="004B7521">
      <w:pPr>
        <w:spacing w:after="0" w:line="240" w:lineRule="auto"/>
        <w:jc w:val="center"/>
        <w:rPr>
          <w:rFonts w:ascii="Arial" w:eastAsia="Times New Roman" w:hAnsi="Arial" w:cs="Arial"/>
          <w:b/>
          <w:bCs/>
          <w:sz w:val="36"/>
          <w:szCs w:val="36"/>
          <w:lang w:eastAsia="fr-FR"/>
        </w:rPr>
      </w:pPr>
    </w:p>
    <w:p w14:paraId="712C0A68" w14:textId="77777777" w:rsidR="000F4327" w:rsidRDefault="000F4327" w:rsidP="004B7521">
      <w:pPr>
        <w:spacing w:after="0" w:line="240" w:lineRule="auto"/>
        <w:jc w:val="center"/>
        <w:rPr>
          <w:rFonts w:ascii="Arial" w:eastAsia="Times New Roman" w:hAnsi="Arial" w:cs="Arial"/>
          <w:b/>
          <w:bCs/>
          <w:sz w:val="36"/>
          <w:szCs w:val="36"/>
          <w:lang w:eastAsia="fr-FR"/>
        </w:rPr>
      </w:pPr>
    </w:p>
    <w:p w14:paraId="41982CD2" w14:textId="77777777" w:rsidR="000F4327" w:rsidRDefault="000F4327" w:rsidP="004B7521">
      <w:pPr>
        <w:spacing w:after="0" w:line="240" w:lineRule="auto"/>
        <w:jc w:val="center"/>
        <w:rPr>
          <w:rFonts w:ascii="Arial" w:eastAsia="Times New Roman" w:hAnsi="Arial" w:cs="Arial"/>
          <w:b/>
          <w:bCs/>
          <w:sz w:val="36"/>
          <w:szCs w:val="36"/>
          <w:lang w:eastAsia="fr-FR"/>
        </w:rPr>
      </w:pPr>
    </w:p>
    <w:p w14:paraId="05FC43A4" w14:textId="77777777" w:rsidR="000F4327" w:rsidRDefault="000F4327" w:rsidP="004B7521">
      <w:pPr>
        <w:spacing w:after="0" w:line="240" w:lineRule="auto"/>
        <w:jc w:val="center"/>
        <w:rPr>
          <w:rFonts w:ascii="Arial" w:eastAsia="Times New Roman" w:hAnsi="Arial" w:cs="Arial"/>
          <w:b/>
          <w:bCs/>
          <w:sz w:val="36"/>
          <w:szCs w:val="36"/>
          <w:lang w:eastAsia="fr-FR"/>
        </w:rPr>
      </w:pPr>
    </w:p>
    <w:p w14:paraId="39BBABC4" w14:textId="77777777" w:rsidR="000F4327" w:rsidRDefault="000F4327" w:rsidP="004B7521">
      <w:pPr>
        <w:spacing w:after="0" w:line="240" w:lineRule="auto"/>
        <w:jc w:val="center"/>
        <w:rPr>
          <w:rFonts w:ascii="Arial" w:eastAsia="Times New Roman" w:hAnsi="Arial" w:cs="Arial"/>
          <w:b/>
          <w:bCs/>
          <w:sz w:val="36"/>
          <w:szCs w:val="36"/>
          <w:lang w:eastAsia="fr-FR"/>
        </w:rPr>
      </w:pPr>
    </w:p>
    <w:p w14:paraId="6FB95917" w14:textId="77777777" w:rsidR="000F4327" w:rsidRDefault="000F4327" w:rsidP="004B7521">
      <w:pPr>
        <w:spacing w:after="0" w:line="240" w:lineRule="auto"/>
        <w:jc w:val="center"/>
        <w:rPr>
          <w:rFonts w:ascii="Arial" w:eastAsia="Times New Roman" w:hAnsi="Arial" w:cs="Arial"/>
          <w:b/>
          <w:bCs/>
          <w:sz w:val="36"/>
          <w:szCs w:val="36"/>
          <w:lang w:eastAsia="fr-FR"/>
        </w:rPr>
      </w:pPr>
    </w:p>
    <w:p w14:paraId="349BADDC" w14:textId="77777777" w:rsidR="000F4327" w:rsidRDefault="000F4327" w:rsidP="004B7521">
      <w:pPr>
        <w:spacing w:after="0" w:line="240" w:lineRule="auto"/>
        <w:jc w:val="center"/>
        <w:rPr>
          <w:rFonts w:ascii="Arial" w:eastAsia="Times New Roman" w:hAnsi="Arial" w:cs="Arial"/>
          <w:b/>
          <w:bCs/>
          <w:sz w:val="36"/>
          <w:szCs w:val="36"/>
          <w:lang w:eastAsia="fr-FR"/>
        </w:rPr>
      </w:pPr>
    </w:p>
    <w:p w14:paraId="09116439" w14:textId="77777777" w:rsidR="00F20A9F" w:rsidRDefault="00F20A9F" w:rsidP="004B7521">
      <w:pPr>
        <w:spacing w:after="0" w:line="240" w:lineRule="auto"/>
        <w:jc w:val="center"/>
        <w:rPr>
          <w:rFonts w:ascii="Arial" w:eastAsia="Times New Roman" w:hAnsi="Arial" w:cs="Arial"/>
          <w:b/>
          <w:bCs/>
          <w:sz w:val="36"/>
          <w:szCs w:val="36"/>
          <w:lang w:eastAsia="fr-FR"/>
        </w:rPr>
      </w:pPr>
    </w:p>
    <w:p w14:paraId="7B3E9853" w14:textId="77777777" w:rsidR="00F20A9F" w:rsidRDefault="00F20A9F" w:rsidP="004B7521">
      <w:pPr>
        <w:spacing w:after="0" w:line="240" w:lineRule="auto"/>
        <w:jc w:val="center"/>
        <w:rPr>
          <w:rFonts w:ascii="Arial" w:eastAsia="Times New Roman" w:hAnsi="Arial" w:cs="Arial"/>
          <w:b/>
          <w:bCs/>
          <w:sz w:val="36"/>
          <w:szCs w:val="36"/>
          <w:lang w:eastAsia="fr-FR"/>
        </w:rPr>
      </w:pPr>
    </w:p>
    <w:p w14:paraId="2B669C25" w14:textId="77777777" w:rsidR="00F20A9F" w:rsidRDefault="00F20A9F" w:rsidP="004B7521">
      <w:pPr>
        <w:spacing w:after="0" w:line="240" w:lineRule="auto"/>
        <w:jc w:val="center"/>
        <w:rPr>
          <w:rFonts w:ascii="Arial" w:eastAsia="Times New Roman" w:hAnsi="Arial" w:cs="Arial"/>
          <w:b/>
          <w:bCs/>
          <w:sz w:val="36"/>
          <w:szCs w:val="36"/>
          <w:lang w:eastAsia="fr-FR"/>
        </w:rPr>
      </w:pPr>
    </w:p>
    <w:p w14:paraId="1A80F1D0" w14:textId="77777777" w:rsidR="00F20A9F" w:rsidRDefault="00F20A9F" w:rsidP="004B7521">
      <w:pPr>
        <w:spacing w:after="0" w:line="240" w:lineRule="auto"/>
        <w:jc w:val="center"/>
        <w:rPr>
          <w:rFonts w:ascii="Arial" w:eastAsia="Times New Roman" w:hAnsi="Arial" w:cs="Arial"/>
          <w:b/>
          <w:bCs/>
          <w:sz w:val="36"/>
          <w:szCs w:val="36"/>
          <w:lang w:eastAsia="fr-FR"/>
        </w:rPr>
      </w:pPr>
    </w:p>
    <w:p w14:paraId="5FC97F25" w14:textId="77777777" w:rsidR="00F20A9F" w:rsidRDefault="00F20A9F" w:rsidP="004B7521">
      <w:pPr>
        <w:spacing w:after="0" w:line="240" w:lineRule="auto"/>
        <w:jc w:val="center"/>
        <w:rPr>
          <w:rFonts w:ascii="Arial" w:eastAsia="Times New Roman" w:hAnsi="Arial" w:cs="Arial"/>
          <w:b/>
          <w:bCs/>
          <w:sz w:val="36"/>
          <w:szCs w:val="36"/>
          <w:lang w:eastAsia="fr-FR"/>
        </w:rPr>
      </w:pPr>
    </w:p>
    <w:p w14:paraId="501F8C53" w14:textId="77777777" w:rsidR="00F20A9F" w:rsidRDefault="00F20A9F" w:rsidP="004B7521">
      <w:pPr>
        <w:spacing w:after="0" w:line="240" w:lineRule="auto"/>
        <w:jc w:val="center"/>
        <w:rPr>
          <w:rFonts w:ascii="Arial" w:eastAsia="Times New Roman" w:hAnsi="Arial" w:cs="Arial"/>
          <w:b/>
          <w:bCs/>
          <w:sz w:val="36"/>
          <w:szCs w:val="36"/>
          <w:lang w:eastAsia="fr-FR"/>
        </w:rPr>
      </w:pPr>
    </w:p>
    <w:p w14:paraId="65573CD8" w14:textId="77777777" w:rsidR="00F20A9F" w:rsidRDefault="00F20A9F" w:rsidP="004B7521">
      <w:pPr>
        <w:spacing w:after="0" w:line="240" w:lineRule="auto"/>
        <w:jc w:val="center"/>
        <w:rPr>
          <w:rFonts w:ascii="Arial" w:eastAsia="Times New Roman" w:hAnsi="Arial" w:cs="Arial"/>
          <w:b/>
          <w:bCs/>
          <w:sz w:val="36"/>
          <w:szCs w:val="36"/>
          <w:lang w:eastAsia="fr-FR"/>
        </w:rPr>
      </w:pPr>
    </w:p>
    <w:p w14:paraId="5EC60B80" w14:textId="77777777" w:rsidR="00F20A9F" w:rsidRDefault="00F20A9F" w:rsidP="004B7521">
      <w:pPr>
        <w:spacing w:after="0" w:line="240" w:lineRule="auto"/>
        <w:jc w:val="center"/>
        <w:rPr>
          <w:rFonts w:ascii="Arial" w:eastAsia="Times New Roman" w:hAnsi="Arial" w:cs="Arial"/>
          <w:b/>
          <w:bCs/>
          <w:sz w:val="36"/>
          <w:szCs w:val="36"/>
          <w:lang w:eastAsia="fr-FR"/>
        </w:rPr>
      </w:pPr>
    </w:p>
    <w:p w14:paraId="6EB40FF4" w14:textId="77777777" w:rsidR="00F20A9F" w:rsidRDefault="00F20A9F" w:rsidP="004B7521">
      <w:pPr>
        <w:spacing w:after="0" w:line="240" w:lineRule="auto"/>
        <w:jc w:val="center"/>
        <w:rPr>
          <w:rFonts w:ascii="Arial" w:eastAsia="Times New Roman" w:hAnsi="Arial" w:cs="Arial"/>
          <w:b/>
          <w:bCs/>
          <w:sz w:val="36"/>
          <w:szCs w:val="36"/>
          <w:lang w:eastAsia="fr-FR"/>
        </w:rPr>
      </w:pPr>
    </w:p>
    <w:p w14:paraId="0CD4F769" w14:textId="77777777" w:rsidR="00F20A9F" w:rsidRDefault="00F20A9F" w:rsidP="004B7521">
      <w:pPr>
        <w:spacing w:after="0" w:line="240" w:lineRule="auto"/>
        <w:jc w:val="center"/>
        <w:rPr>
          <w:rFonts w:ascii="Arial" w:eastAsia="Times New Roman" w:hAnsi="Arial" w:cs="Arial"/>
          <w:b/>
          <w:bCs/>
          <w:sz w:val="36"/>
          <w:szCs w:val="36"/>
          <w:lang w:eastAsia="fr-FR"/>
        </w:rPr>
      </w:pPr>
    </w:p>
    <w:p w14:paraId="61241CAF" w14:textId="77777777" w:rsidR="00F20A9F" w:rsidRDefault="00F20A9F" w:rsidP="004B7521">
      <w:pPr>
        <w:spacing w:after="0" w:line="240" w:lineRule="auto"/>
        <w:jc w:val="center"/>
        <w:rPr>
          <w:rFonts w:ascii="Arial" w:eastAsia="Times New Roman" w:hAnsi="Arial" w:cs="Arial"/>
          <w:b/>
          <w:bCs/>
          <w:sz w:val="36"/>
          <w:szCs w:val="36"/>
          <w:lang w:eastAsia="fr-FR"/>
        </w:rPr>
      </w:pPr>
    </w:p>
    <w:p w14:paraId="416D3F7D" w14:textId="77777777" w:rsidR="00F20A9F" w:rsidRDefault="00F20A9F" w:rsidP="004B7521">
      <w:pPr>
        <w:spacing w:after="0" w:line="240" w:lineRule="auto"/>
        <w:jc w:val="center"/>
        <w:rPr>
          <w:rFonts w:ascii="Arial" w:eastAsia="Times New Roman" w:hAnsi="Arial" w:cs="Arial"/>
          <w:b/>
          <w:bCs/>
          <w:sz w:val="36"/>
          <w:szCs w:val="36"/>
          <w:lang w:eastAsia="fr-FR"/>
        </w:rPr>
      </w:pPr>
    </w:p>
    <w:p w14:paraId="1729770E" w14:textId="77777777" w:rsidR="00F20A9F" w:rsidRDefault="00F20A9F" w:rsidP="004B7521">
      <w:pPr>
        <w:spacing w:after="0" w:line="240" w:lineRule="auto"/>
        <w:jc w:val="center"/>
        <w:rPr>
          <w:rFonts w:ascii="Arial" w:eastAsia="Times New Roman" w:hAnsi="Arial" w:cs="Arial"/>
          <w:b/>
          <w:bCs/>
          <w:sz w:val="36"/>
          <w:szCs w:val="36"/>
          <w:lang w:eastAsia="fr-FR"/>
        </w:rPr>
      </w:pPr>
    </w:p>
    <w:p w14:paraId="536996FB"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14:paraId="14D1EEA8" w14:textId="77777777" w:rsidR="004B7521" w:rsidRPr="00A838B3" w:rsidRDefault="004B7521" w:rsidP="004B7521">
      <w:pPr>
        <w:spacing w:after="0" w:line="240" w:lineRule="auto"/>
        <w:jc w:val="center"/>
        <w:rPr>
          <w:rFonts w:ascii="Arial" w:eastAsia="Times New Roman" w:hAnsi="Arial" w:cs="Arial"/>
          <w:b/>
          <w:bCs/>
          <w:sz w:val="18"/>
          <w:szCs w:val="36"/>
          <w:lang w:eastAsia="fr-FR"/>
        </w:rPr>
      </w:pPr>
    </w:p>
    <w:p w14:paraId="54BD63D8"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6E08FD86" wp14:editId="69F2E84D">
                <wp:simplePos x="0" y="0"/>
                <wp:positionH relativeFrom="column">
                  <wp:posOffset>38735</wp:posOffset>
                </wp:positionH>
                <wp:positionV relativeFrom="paragraph">
                  <wp:posOffset>165100</wp:posOffset>
                </wp:positionV>
                <wp:extent cx="6013450" cy="371475"/>
                <wp:effectExtent l="0" t="0" r="25400" b="28575"/>
                <wp:wrapSquare wrapText="bothSides"/>
                <wp:docPr id="23"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611B4600" w14:textId="77777777" w:rsidR="005927F6" w:rsidRPr="001103F4" w:rsidRDefault="005927F6"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FD86" id="Zone de texte 19" o:spid="_x0000_s1037" type="#_x0000_t202" style="position:absolute;left:0;text-align:left;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b7MwIAAF8EAAAOAAAAZHJzL2Uyb0RvYy54bWysVEtv2zAMvg/YfxB0X2zn0TRGnKJLl2FA&#10;9wC6XXaTZdkWJouapMROf/0oOU2z12WYDwIpUh/Jj6TXN0OnyEFYJ0EXNJuklAjNoZK6KeiXz7tX&#10;15Q4z3TFFGhR0KNw9Gbz8sW6N7mYQguqEpYgiHZ5bwraem/yJHG8FR1zEzBCo7EG2zGPqm2SyrIe&#10;0TuVTNP0KunBVsYCF87h7d1opJuIX9eC+4917YQnqqCYm4+njWcZzmSzZnljmWklP6XB/iGLjkmN&#10;Qc9Qd8wzsrfyN6hOcgsOaj/h0CVQ15KLWANWk6W/VPPQMiNiLUiOM2ea3P+D5R8OnyyRVUGnM0o0&#10;67BHX7FTpBLEi8ELkq0CSb1xOfo+GPT2w2sYsNmxYGfugX9zRMO2ZboRt9ZC3wpWYZJZeJlcPB1x&#10;XAAp+/dQYTC29xCBhtp2gUHkhCA6Nut4bhAmQjheXqXZbL5AE0fbbJnNl4sYguVPr411/q2AjgSh&#10;oBYHIKKzw73zIRuWP7mEYA6UrHZSqajYptwqSw4Mh2UXvxP6T25Kk76gq8V0MRLwV4g0fn+C6KTH&#10;qVeyK+j12YnlgbY3uooz6ZlUo4wpK33iMVA3kuiHcoh9yyLLgeQSqiMya2GcctxKFFqwj5T0OOEF&#10;dd/3zApK1DuN3Vll83lYiajMF8spKvbSUl5amOYIVVBPyShu/bhGe2Nl02KkcR403GJHaxnJfs7q&#10;lD9OcezBaePCmlzq0ev5v7D5AQAA//8DAFBLAwQUAAYACAAAACEA4PtHrt0AAAAHAQAADwAAAGRy&#10;cy9kb3ducmV2LnhtbEyPwU7DMAyG70i8Q2QkLoil21jZStMJIYHYDQaCa9Z4bUXilCTrytvjneBo&#10;/78+fy7Xo7NiwBA7TwqmkwwEUu1NR42C97fH6yWImDQZbT2hgh+MsK7Oz0pdGH+kVxy2qREMoVho&#10;BW1KfSFlrFt0Ok58j8TZ3genE4+hkSboI8OdlbMsy6XTHfGFVvf40GL9tT04Bcub5+EzbuYvH3W+&#10;t6t0dTs8fQelLi/G+zsQCcf0V4aTPqtDxU47fyAThVWQT7moYJbzRxyvFnNe7E7sBciqlP/9q18A&#10;AAD//wMAUEsBAi0AFAAGAAgAAAAhALaDOJL+AAAA4QEAABMAAAAAAAAAAAAAAAAAAAAAAFtDb250&#10;ZW50X1R5cGVzXS54bWxQSwECLQAUAAYACAAAACEAOP0h/9YAAACUAQAACwAAAAAAAAAAAAAAAAAv&#10;AQAAX3JlbHMvLnJlbHNQSwECLQAUAAYACAAAACEACeL2+zMCAABfBAAADgAAAAAAAAAAAAAAAAAu&#10;AgAAZHJzL2Uyb0RvYy54bWxQSwECLQAUAAYACAAAACEA4PtHrt0AAAAHAQAADwAAAAAAAAAAAAAA&#10;AACNBAAAZHJzL2Rvd25yZXYueG1sUEsFBgAAAAAEAAQA8wAAAJcFAAAAAA==&#10;">
                <v:textbox>
                  <w:txbxContent>
                    <w:p w14:paraId="611B4600" w14:textId="77777777" w:rsidR="005927F6" w:rsidRPr="001103F4" w:rsidRDefault="005927F6"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00AC33E2" w14:textId="77777777" w:rsidR="004B7521" w:rsidRPr="004B7521" w:rsidRDefault="004B7521" w:rsidP="004B7521">
      <w:pPr>
        <w:keepNext/>
        <w:spacing w:before="240" w:after="60" w:line="240" w:lineRule="auto"/>
        <w:jc w:val="center"/>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br w:type="page"/>
      </w:r>
      <w:r w:rsidRPr="004B7521">
        <w:rPr>
          <w:rFonts w:ascii="Arial Narrow" w:eastAsia="Times New Roman" w:hAnsi="Arial Narrow" w:cs="Tahoma"/>
          <w:b/>
          <w:bCs/>
          <w:i/>
          <w:iCs/>
          <w:sz w:val="28"/>
          <w:szCs w:val="28"/>
          <w:lang w:eastAsia="fr-FR"/>
        </w:rPr>
        <w:lastRenderedPageBreak/>
        <w:t>9.1 MODELE DE SOUMISSION</w:t>
      </w:r>
    </w:p>
    <w:p w14:paraId="694F137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AB403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w:t>
      </w:r>
      <w:proofErr w:type="gramStart"/>
      <w:r w:rsidRPr="004B7521">
        <w:rPr>
          <w:rFonts w:ascii="Arial Narrow" w:eastAsia="Times New Roman" w:hAnsi="Arial Narrow" w:cs="Tahoma"/>
          <w:sz w:val="24"/>
          <w:szCs w:val="24"/>
          <w:lang w:eastAsia="fr-FR"/>
        </w:rPr>
        <w:t>_(</w:t>
      </w:r>
      <w:proofErr w:type="gramEnd"/>
      <w:r w:rsidRPr="004B7521">
        <w:rPr>
          <w:rFonts w:ascii="Arial Narrow" w:eastAsia="Times New Roman" w:hAnsi="Arial Narrow" w:cs="Tahoma"/>
          <w:sz w:val="24"/>
          <w:szCs w:val="24"/>
          <w:lang w:eastAsia="fr-FR"/>
        </w:rPr>
        <w:t>nom et qualité du signataire)</w:t>
      </w:r>
    </w:p>
    <w:p w14:paraId="59CC07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035AD4E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4EA6FFB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7AC8F6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32065BA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8F6EB9D"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73B9A69F"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343A11A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32C32EA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04E2468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w:t>
      </w:r>
      <w:proofErr w:type="gramStart"/>
      <w:r w:rsidRPr="004B7521">
        <w:rPr>
          <w:rFonts w:ascii="Arial Narrow" w:eastAsia="Times New Roman" w:hAnsi="Arial Narrow" w:cs="Tahoma"/>
          <w:sz w:val="24"/>
          <w:szCs w:val="24"/>
          <w:lang w:eastAsia="fr-FR"/>
        </w:rPr>
        <w:t>en</w:t>
      </w:r>
      <w:proofErr w:type="gramEnd"/>
      <w:r w:rsidRPr="004B7521">
        <w:rPr>
          <w:rFonts w:ascii="Arial Narrow" w:eastAsia="Times New Roman" w:hAnsi="Arial Narrow" w:cs="Tahoma"/>
          <w:sz w:val="24"/>
          <w:szCs w:val="24"/>
          <w:lang w:eastAsia="fr-FR"/>
        </w:rPr>
        <w:t xml:space="preserve"> chiffre et en lettres]</w:t>
      </w:r>
    </w:p>
    <w:p w14:paraId="77B7FB1C"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6829541C"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48CA897"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32C6A57"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09F8825F"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1DAE263E"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3CFDE70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3959E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E010B6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w:t>
      </w:r>
      <w:proofErr w:type="gramStart"/>
      <w:r w:rsidRPr="004B7521">
        <w:rPr>
          <w:rFonts w:ascii="Arial Narrow" w:eastAsia="Times New Roman" w:hAnsi="Arial Narrow" w:cs="Tahoma"/>
          <w:sz w:val="24"/>
          <w:szCs w:val="24"/>
          <w:lang w:eastAsia="fr-FR"/>
        </w:rPr>
        <w:t>…………..,</w:t>
      </w:r>
      <w:proofErr w:type="gramEnd"/>
      <w:r w:rsidRPr="004B7521">
        <w:rPr>
          <w:rFonts w:ascii="Arial Narrow" w:eastAsia="Times New Roman" w:hAnsi="Arial Narrow" w:cs="Tahoma"/>
          <w:sz w:val="24"/>
          <w:szCs w:val="24"/>
          <w:lang w:eastAsia="fr-FR"/>
        </w:rPr>
        <w:t xml:space="preserve"> le …………………</w:t>
      </w:r>
    </w:p>
    <w:p w14:paraId="191F50F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61714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52E2FE0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9378C68"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1312716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594A341"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1D22E3B2"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7247C89B"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46E7D3E6"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46B906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433A740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3482E89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5E85E5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51C338E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496B7726" w14:textId="77777777" w:rsidR="004B7521" w:rsidRPr="004B7521" w:rsidRDefault="004B7521" w:rsidP="004B7521">
      <w:pPr>
        <w:spacing w:after="0" w:line="240" w:lineRule="auto"/>
        <w:jc w:val="both"/>
        <w:rPr>
          <w:rFonts w:ascii="Arial Narrow" w:eastAsia="Times New Roman" w:hAnsi="Arial Narrow" w:cs="Tahoma"/>
          <w:lang w:eastAsia="fr-FR"/>
        </w:rPr>
      </w:pPr>
    </w:p>
    <w:p w14:paraId="3AC6B63C" w14:textId="3893EDF3"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Attendu que l’Entreprise</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 xml:space="preserv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00175769">
        <w:rPr>
          <w:rFonts w:ascii="Arial Narrow" w:eastAsia="Times New Roman" w:hAnsi="Arial Narrow" w:cs="Tahoma"/>
          <w:bCs/>
          <w:sz w:val="20"/>
          <w:szCs w:val="20"/>
          <w:lang w:eastAsia="fr-FR"/>
        </w:rPr>
        <w:t xml:space="preserve"> </w:t>
      </w:r>
      <w:r w:rsidR="00175769">
        <w:rPr>
          <w:rFonts w:ascii="Arial Narrow" w:eastAsia="Times New Roman" w:hAnsi="Arial Narrow" w:cs="Tahoma"/>
          <w:b/>
          <w:bCs/>
          <w:sz w:val="20"/>
          <w:szCs w:val="20"/>
          <w:lang w:eastAsia="fr-FR"/>
        </w:rPr>
        <w:t>N°………….</w:t>
      </w:r>
      <w:r w:rsidR="005F44A8">
        <w:rPr>
          <w:rFonts w:ascii="Arial Narrow" w:eastAsia="Times New Roman" w:hAnsi="Arial Narrow" w:cs="Tahoma"/>
          <w:b/>
          <w:bCs/>
          <w:sz w:val="20"/>
          <w:szCs w:val="20"/>
          <w:lang w:eastAsia="fr-FR"/>
        </w:rPr>
        <w:t>/AONO/R-EST/D-KADEY/C-KENTZOU/CIPM/2</w:t>
      </w:r>
      <w:r w:rsidR="00AA0AE7">
        <w:rPr>
          <w:rFonts w:ascii="Arial Narrow" w:eastAsia="Times New Roman" w:hAnsi="Arial Narrow" w:cs="Tahoma"/>
          <w:b/>
          <w:bCs/>
          <w:sz w:val="20"/>
          <w:szCs w:val="20"/>
          <w:lang w:eastAsia="fr-FR"/>
        </w:rPr>
        <w:t>6</w:t>
      </w:r>
      <w:r w:rsidR="005F44A8">
        <w:rPr>
          <w:rFonts w:ascii="Arial Narrow" w:eastAsia="Times New Roman" w:hAnsi="Arial Narrow" w:cs="Tahoma"/>
          <w:b/>
          <w:bCs/>
          <w:sz w:val="20"/>
          <w:szCs w:val="20"/>
          <w:lang w:eastAsia="fr-FR"/>
        </w:rPr>
        <w:t xml:space="preserve"> DU  </w:t>
      </w:r>
      <w:r w:rsidR="00F655FF">
        <w:rPr>
          <w:rFonts w:ascii="Arial Narrow" w:eastAsia="Times New Roman" w:hAnsi="Arial Narrow" w:cs="Tahoma"/>
          <w:b/>
          <w:bCs/>
          <w:sz w:val="20"/>
          <w:szCs w:val="20"/>
          <w:lang w:eastAsia="fr-FR"/>
        </w:rPr>
        <w:t>....../......./</w:t>
      </w:r>
      <w:r w:rsidR="00AA0AE7">
        <w:rPr>
          <w:rFonts w:ascii="Arial Narrow" w:eastAsia="Times New Roman" w:hAnsi="Arial Narrow" w:cs="Tahoma"/>
          <w:b/>
          <w:bCs/>
          <w:sz w:val="20"/>
          <w:szCs w:val="20"/>
          <w:lang w:eastAsia="fr-FR"/>
        </w:rPr>
        <w:t xml:space="preserve">2026 </w:t>
      </w:r>
      <w:r w:rsidR="00175769" w:rsidRPr="00175769">
        <w:rPr>
          <w:rFonts w:ascii="Arial Narrow" w:eastAsia="Times New Roman" w:hAnsi="Arial Narrow" w:cs="Tahoma"/>
          <w:lang w:eastAsia="fr-FR"/>
        </w:rPr>
        <w:t xml:space="preserve">pour l’exécution des travaux de construction </w:t>
      </w:r>
      <w:r w:rsidR="002177BB">
        <w:rPr>
          <w:rFonts w:ascii="Arial Narrow" w:eastAsia="Times New Roman" w:hAnsi="Arial Narrow" w:cs="Tahoma"/>
          <w:lang w:eastAsia="fr-FR"/>
        </w:rPr>
        <w:t>d’un bâtiment de</w:t>
      </w:r>
      <w:r w:rsidR="000F4327">
        <w:rPr>
          <w:rFonts w:ascii="Arial Narrow" w:eastAsia="Times New Roman" w:hAnsi="Arial Narrow" w:cs="Tahoma"/>
          <w:lang w:eastAsia="fr-FR"/>
        </w:rPr>
        <w:t xml:space="preserve"> douze boutiques à la gare ouest de kentzou</w:t>
      </w:r>
      <w:r w:rsidR="002177BB">
        <w:rPr>
          <w:rFonts w:ascii="Arial Narrow" w:eastAsia="Times New Roman" w:hAnsi="Arial Narrow" w:cs="Tahoma"/>
          <w:b/>
          <w:bCs/>
          <w:sz w:val="20"/>
          <w:szCs w:val="20"/>
          <w:lang w:eastAsia="fr-FR"/>
        </w:rPr>
        <w:t>, ARRONDISSEMENT DE LA BOMBE</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7449F5EF" w14:textId="77777777"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14:paraId="546CBF5E" w14:textId="77777777" w:rsidR="004B7521" w:rsidRPr="004B7521" w:rsidRDefault="004B7521" w:rsidP="004B7521">
      <w:pPr>
        <w:spacing w:after="0" w:line="240" w:lineRule="auto"/>
        <w:jc w:val="both"/>
        <w:rPr>
          <w:rFonts w:ascii="Arial Narrow" w:eastAsia="Times New Roman" w:hAnsi="Arial Narrow" w:cs="Tahoma"/>
          <w:lang w:eastAsia="fr-FR"/>
        </w:rPr>
      </w:pPr>
    </w:p>
    <w:p w14:paraId="6AF6689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w:t>
      </w:r>
      <w:proofErr w:type="gramStart"/>
      <w:r w:rsidRPr="004B7521">
        <w:rPr>
          <w:rFonts w:ascii="Arial Narrow" w:eastAsia="Times New Roman" w:hAnsi="Arial Narrow" w:cs="Tahoma"/>
          <w:lang w:eastAsia="fr-FR"/>
        </w:rPr>
        <w:t>nom</w:t>
      </w:r>
      <w:proofErr w:type="gramEnd"/>
      <w:r w:rsidRPr="004B7521">
        <w:rPr>
          <w:rFonts w:ascii="Arial Narrow" w:eastAsia="Times New Roman" w:hAnsi="Arial Narrow" w:cs="Tahoma"/>
          <w:lang w:eastAsia="fr-FR"/>
        </w:rPr>
        <w:t xml:space="preserve"> et adresse de la banque], représentée par…………………………………. [</w:t>
      </w:r>
      <w:proofErr w:type="gramStart"/>
      <w:r w:rsidRPr="004B7521">
        <w:rPr>
          <w:rFonts w:ascii="Arial Narrow" w:eastAsia="Times New Roman" w:hAnsi="Arial Narrow" w:cs="Tahoma"/>
          <w:lang w:eastAsia="fr-FR"/>
        </w:rPr>
        <w:t>noms</w:t>
      </w:r>
      <w:proofErr w:type="gramEnd"/>
      <w:r w:rsidRPr="004B7521">
        <w:rPr>
          <w:rFonts w:ascii="Arial Narrow" w:eastAsia="Times New Roman" w:hAnsi="Arial Narrow" w:cs="Tahoma"/>
          <w:lang w:eastAsia="fr-FR"/>
        </w:rPr>
        <w:t xml:space="preserve">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0A166057" w14:textId="77777777" w:rsidR="004B7521" w:rsidRPr="004B7521" w:rsidRDefault="004B7521" w:rsidP="004B7521">
      <w:pPr>
        <w:spacing w:after="0" w:line="240" w:lineRule="auto"/>
        <w:jc w:val="both"/>
        <w:rPr>
          <w:rFonts w:ascii="Arial Narrow" w:eastAsia="Times New Roman" w:hAnsi="Arial Narrow" w:cs="Tahoma"/>
          <w:lang w:eastAsia="fr-FR"/>
        </w:rPr>
      </w:pPr>
    </w:p>
    <w:p w14:paraId="177A9F2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56397CAE" w14:textId="77777777" w:rsidR="004B7521" w:rsidRPr="004B7521" w:rsidRDefault="004B7521" w:rsidP="004B7521">
      <w:pPr>
        <w:spacing w:after="0" w:line="240" w:lineRule="auto"/>
        <w:jc w:val="both"/>
        <w:rPr>
          <w:rFonts w:ascii="Arial Narrow" w:eastAsia="Times New Roman" w:hAnsi="Arial Narrow" w:cs="Tahoma"/>
          <w:lang w:eastAsia="fr-FR"/>
        </w:rPr>
      </w:pPr>
    </w:p>
    <w:p w14:paraId="7670F84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66F27AB0" w14:textId="77777777" w:rsidR="004B7521" w:rsidRPr="004B7521" w:rsidRDefault="004B7521" w:rsidP="004B7521">
      <w:pPr>
        <w:spacing w:after="0" w:line="240" w:lineRule="auto"/>
        <w:jc w:val="both"/>
        <w:rPr>
          <w:rFonts w:ascii="Arial Narrow" w:eastAsia="Times New Roman" w:hAnsi="Arial Narrow" w:cs="Tahoma"/>
          <w:lang w:eastAsia="fr-FR"/>
        </w:rPr>
      </w:pPr>
    </w:p>
    <w:p w14:paraId="7F598E2C" w14:textId="77777777" w:rsidR="004B7521" w:rsidRPr="004B7521" w:rsidRDefault="004B7521" w:rsidP="004B7521">
      <w:pPr>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ou</w:t>
      </w:r>
      <w:proofErr w:type="gramEnd"/>
    </w:p>
    <w:p w14:paraId="29B01ED4"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B73C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3AB534B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54B43CC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218B7DA6" w14:textId="77777777" w:rsidR="004B7521" w:rsidRPr="004B7521" w:rsidRDefault="004B7521" w:rsidP="004B7521">
      <w:pPr>
        <w:spacing w:after="0" w:line="240" w:lineRule="auto"/>
        <w:jc w:val="both"/>
        <w:rPr>
          <w:rFonts w:ascii="Arial Narrow" w:eastAsia="Times New Roman" w:hAnsi="Arial Narrow" w:cs="Tahoma"/>
          <w:lang w:eastAsia="fr-FR"/>
        </w:rPr>
      </w:pPr>
    </w:p>
    <w:p w14:paraId="7F60125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23AD3116" w14:textId="77777777" w:rsidR="004B7521" w:rsidRPr="004B7521" w:rsidRDefault="004B7521" w:rsidP="004B7521">
      <w:pPr>
        <w:spacing w:after="0" w:line="240" w:lineRule="auto"/>
        <w:jc w:val="both"/>
        <w:rPr>
          <w:rFonts w:ascii="Arial Narrow" w:eastAsia="Times New Roman" w:hAnsi="Arial Narrow" w:cs="Tahoma"/>
          <w:lang w:eastAsia="fr-FR"/>
        </w:rPr>
      </w:pPr>
    </w:p>
    <w:p w14:paraId="4640CE9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3F4165A5" w14:textId="77777777" w:rsidR="004B7521" w:rsidRPr="004B7521" w:rsidRDefault="004B7521" w:rsidP="004B7521">
      <w:pPr>
        <w:spacing w:after="0" w:line="240" w:lineRule="auto"/>
        <w:jc w:val="both"/>
        <w:rPr>
          <w:rFonts w:ascii="Arial Narrow" w:eastAsia="Times New Roman" w:hAnsi="Arial Narrow" w:cs="Tahoma"/>
          <w:lang w:eastAsia="fr-FR"/>
        </w:rPr>
      </w:pPr>
    </w:p>
    <w:p w14:paraId="4AE5440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586FBF9F" w14:textId="77777777" w:rsidR="004B7521" w:rsidRPr="004B7521" w:rsidRDefault="004B7521" w:rsidP="004B7521">
      <w:pPr>
        <w:spacing w:after="0" w:line="240" w:lineRule="auto"/>
        <w:rPr>
          <w:rFonts w:ascii="Arial Narrow" w:eastAsia="Times New Roman" w:hAnsi="Arial Narrow" w:cs="Tahoma"/>
          <w:lang w:eastAsia="fr-FR"/>
        </w:rPr>
      </w:pPr>
    </w:p>
    <w:p w14:paraId="521712FF"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5A40B17A"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EE5844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610E51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131BE3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C5BC895"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0BB6AD2B"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tcPr>
          <w:p w14:paraId="282ACC3B"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0CE9AD9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B4DECE"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64D46F15"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4B6685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24CDF181"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7A1E132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D19269"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78EABEDA"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60A8A302"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408280A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698D98D2" w14:textId="77777777" w:rsidR="004B7521" w:rsidRPr="004B7521" w:rsidRDefault="004B7521" w:rsidP="004B7521">
      <w:pPr>
        <w:spacing w:after="0" w:line="240" w:lineRule="auto"/>
        <w:jc w:val="both"/>
        <w:rPr>
          <w:rFonts w:ascii="Arial Narrow" w:eastAsia="Times New Roman" w:hAnsi="Arial Narrow" w:cs="Tahoma"/>
          <w:lang w:eastAsia="fr-FR"/>
        </w:rPr>
      </w:pPr>
    </w:p>
    <w:p w14:paraId="782CA5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 xml:space="preserve">nom et adresse de l’entreprise], ci-dessous désigné « l’entrepreneur » , s’est engagé, en exécution du marché  désigné « le contrat », à réaliser </w:t>
      </w:r>
    </w:p>
    <w:p w14:paraId="63D7F65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6F11C1C4" w14:textId="77777777" w:rsidR="004B7521" w:rsidRPr="004B7521" w:rsidRDefault="004B7521" w:rsidP="004B7521">
      <w:pPr>
        <w:spacing w:after="0" w:line="240" w:lineRule="auto"/>
        <w:jc w:val="both"/>
        <w:rPr>
          <w:rFonts w:ascii="Arial Narrow" w:eastAsia="Times New Roman" w:hAnsi="Arial Narrow" w:cs="Tahoma"/>
          <w:lang w:eastAsia="fr-FR"/>
        </w:rPr>
      </w:pPr>
    </w:p>
    <w:p w14:paraId="17436076" w14:textId="17E9919C"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définitif, d’un montant égal </w:t>
      </w:r>
      <w:r w:rsidR="00F20A9F" w:rsidRPr="00F20A9F">
        <w:rPr>
          <w:rFonts w:ascii="Arial Narrow" w:eastAsia="Times New Roman" w:hAnsi="Arial Narrow" w:cs="Tahoma"/>
          <w:lang w:eastAsia="fr-FR"/>
        </w:rPr>
        <w:t>à 3</w:t>
      </w:r>
      <w:r w:rsidRPr="00F20A9F">
        <w:rPr>
          <w:rFonts w:ascii="Arial Narrow" w:eastAsia="Times New Roman" w:hAnsi="Arial Narrow" w:cs="Tahoma"/>
          <w:lang w:eastAsia="fr-FR"/>
        </w:rPr>
        <w:t xml:space="preserve">% </w:t>
      </w:r>
      <w:r w:rsidRPr="004B7521">
        <w:rPr>
          <w:rFonts w:ascii="Arial Narrow" w:eastAsia="Times New Roman" w:hAnsi="Arial Narrow" w:cs="Tahoma"/>
          <w:lang w:eastAsia="fr-FR"/>
        </w:rPr>
        <w:t>du montant de la tranche du marché correspondant, comme garantie d’exécution de ses obligations de bonne fin conformément aux conditions  des marchés,</w:t>
      </w:r>
    </w:p>
    <w:p w14:paraId="0ED843D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19AF790F" w14:textId="77777777" w:rsidR="004B7521" w:rsidRPr="004B7521" w:rsidRDefault="004B7521" w:rsidP="004B7521">
      <w:pPr>
        <w:spacing w:after="0" w:line="240" w:lineRule="auto"/>
        <w:jc w:val="both"/>
        <w:rPr>
          <w:rFonts w:ascii="Arial Narrow" w:eastAsia="Times New Roman" w:hAnsi="Arial Narrow" w:cs="Tahoma"/>
          <w:lang w:eastAsia="fr-FR"/>
        </w:rPr>
      </w:pPr>
    </w:p>
    <w:p w14:paraId="7BC3E1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nom et adresse de la banque ]</w:t>
      </w:r>
    </w:p>
    <w:p w14:paraId="24B98B60" w14:textId="77777777" w:rsidR="004B7521" w:rsidRPr="004B7521" w:rsidRDefault="004B7521" w:rsidP="004B7521">
      <w:pPr>
        <w:spacing w:after="0" w:line="240" w:lineRule="auto"/>
        <w:jc w:val="both"/>
        <w:rPr>
          <w:rFonts w:ascii="Arial Narrow" w:eastAsia="Times New Roman" w:hAnsi="Arial Narrow" w:cs="Tahoma"/>
          <w:lang w:eastAsia="fr-FR"/>
        </w:rPr>
      </w:pPr>
    </w:p>
    <w:p w14:paraId="7D24B3E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nom du signataire]</w:t>
      </w:r>
    </w:p>
    <w:p w14:paraId="04173A9B" w14:textId="77777777" w:rsidR="004B7521" w:rsidRPr="004B7521" w:rsidRDefault="004B7521" w:rsidP="004B7521">
      <w:pPr>
        <w:spacing w:after="0" w:line="240" w:lineRule="auto"/>
        <w:jc w:val="both"/>
        <w:rPr>
          <w:rFonts w:ascii="Arial Narrow" w:eastAsia="Times New Roman" w:hAnsi="Arial Narrow" w:cs="Tahoma"/>
          <w:lang w:eastAsia="fr-FR"/>
        </w:rPr>
      </w:pPr>
    </w:p>
    <w:p w14:paraId="0A30061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AA0AE7">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6F6608D3" w14:textId="77777777" w:rsidR="004B7521" w:rsidRPr="004B7521" w:rsidRDefault="004B7521" w:rsidP="004B7521">
      <w:pPr>
        <w:spacing w:after="0" w:line="240" w:lineRule="auto"/>
        <w:jc w:val="both"/>
        <w:rPr>
          <w:rFonts w:ascii="Arial Narrow" w:eastAsia="Times New Roman" w:hAnsi="Arial Narrow" w:cs="Tahoma"/>
          <w:lang w:eastAsia="fr-FR"/>
        </w:rPr>
      </w:pPr>
    </w:p>
    <w:p w14:paraId="386D858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CA793A2" w14:textId="77777777" w:rsidR="004B7521" w:rsidRPr="004B7521" w:rsidRDefault="004B7521" w:rsidP="004B7521">
      <w:pPr>
        <w:spacing w:after="0" w:line="240" w:lineRule="auto"/>
        <w:jc w:val="both"/>
        <w:rPr>
          <w:rFonts w:ascii="Arial Narrow" w:eastAsia="Times New Roman" w:hAnsi="Arial Narrow" w:cs="Tahoma"/>
          <w:lang w:eastAsia="fr-FR"/>
        </w:rPr>
      </w:pPr>
    </w:p>
    <w:p w14:paraId="23D78BA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indiquer le délai] à compter de la date de réception provisoire des travaux.</w:t>
      </w:r>
    </w:p>
    <w:p w14:paraId="1F15BC1F" w14:textId="77777777" w:rsidR="004B7521" w:rsidRPr="004B7521" w:rsidRDefault="004B7521" w:rsidP="004B7521">
      <w:pPr>
        <w:spacing w:after="0" w:line="240" w:lineRule="auto"/>
        <w:jc w:val="both"/>
        <w:rPr>
          <w:rFonts w:ascii="Arial Narrow" w:eastAsia="Times New Roman" w:hAnsi="Arial Narrow" w:cs="Tahoma"/>
          <w:lang w:eastAsia="fr-FR"/>
        </w:rPr>
      </w:pPr>
    </w:p>
    <w:p w14:paraId="1FDEB0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3D14C4C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60CEE3C2" w14:textId="77777777" w:rsidR="004B7521" w:rsidRPr="004B7521" w:rsidRDefault="004B7521" w:rsidP="004B7521">
      <w:pPr>
        <w:spacing w:after="0" w:line="240" w:lineRule="auto"/>
        <w:jc w:val="both"/>
        <w:rPr>
          <w:rFonts w:ascii="Arial Narrow" w:eastAsia="Times New Roman" w:hAnsi="Arial Narrow" w:cs="Tahoma"/>
          <w:lang w:eastAsia="fr-FR"/>
        </w:rPr>
      </w:pPr>
    </w:p>
    <w:p w14:paraId="7C0469E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505FE0B7"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093CBB01"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79DEC5C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255D714"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6229033D"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5A6E276E"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EEB92D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E6DCAF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510B67C"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D356879"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4F5B0FD"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4E8D12A0"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tcPr>
          <w:p w14:paraId="2093BB3F"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5E8311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6542CBB0"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5106F5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28C806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5326A57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CA5B87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4CA293F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412F8F8" w14:textId="77777777" w:rsidR="004B7521" w:rsidRPr="004B7521" w:rsidRDefault="00476E72"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A Monsieur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36E6093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1FBD1D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24AD85DD"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FF52C94" w14:textId="3C2D4AF9"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AA0AE7">
        <w:rPr>
          <w:rFonts w:ascii="Arial Narrow" w:eastAsia="Times New Roman" w:hAnsi="Arial Narrow" w:cs="Times New Roman"/>
          <w:b/>
          <w:bCs/>
          <w:sz w:val="20"/>
          <w:szCs w:val="20"/>
          <w:lang w:eastAsia="fr-FR"/>
        </w:rPr>
        <w:t>N°</w:t>
      </w:r>
      <w:r w:rsidR="003621CD">
        <w:rPr>
          <w:rFonts w:ascii="Arial Narrow" w:eastAsia="Times New Roman" w:hAnsi="Arial Narrow" w:cs="Times New Roman"/>
          <w:b/>
          <w:bCs/>
          <w:sz w:val="20"/>
          <w:szCs w:val="20"/>
          <w:lang w:eastAsia="fr-FR"/>
        </w:rPr>
        <w:t>007</w:t>
      </w:r>
      <w:r w:rsidR="005F44A8">
        <w:rPr>
          <w:rFonts w:ascii="Arial Narrow" w:eastAsia="Times New Roman" w:hAnsi="Arial Narrow" w:cs="Times New Roman"/>
          <w:b/>
          <w:bCs/>
          <w:sz w:val="20"/>
          <w:szCs w:val="20"/>
          <w:lang w:eastAsia="fr-FR"/>
        </w:rPr>
        <w:t>/AONO/R-E</w:t>
      </w:r>
      <w:r w:rsidR="006D5791">
        <w:rPr>
          <w:rFonts w:ascii="Arial Narrow" w:eastAsia="Times New Roman" w:hAnsi="Arial Narrow" w:cs="Times New Roman"/>
          <w:b/>
          <w:bCs/>
          <w:sz w:val="20"/>
          <w:szCs w:val="20"/>
          <w:lang w:eastAsia="fr-FR"/>
        </w:rPr>
        <w:t>ST/D-KADEY/C-KENTZOU/CIPM/2</w:t>
      </w:r>
      <w:r w:rsidR="00AA0AE7">
        <w:rPr>
          <w:rFonts w:ascii="Arial Narrow" w:eastAsia="Times New Roman" w:hAnsi="Arial Narrow" w:cs="Times New Roman"/>
          <w:b/>
          <w:bCs/>
          <w:sz w:val="20"/>
          <w:szCs w:val="20"/>
          <w:lang w:eastAsia="fr-FR"/>
        </w:rPr>
        <w:t>6</w:t>
      </w:r>
      <w:r w:rsidR="006D5791">
        <w:rPr>
          <w:rFonts w:ascii="Arial Narrow" w:eastAsia="Times New Roman" w:hAnsi="Arial Narrow" w:cs="Times New Roman"/>
          <w:b/>
          <w:bCs/>
          <w:sz w:val="20"/>
          <w:szCs w:val="20"/>
          <w:lang w:eastAsia="fr-FR"/>
        </w:rPr>
        <w:t xml:space="preserve"> DU</w:t>
      </w:r>
      <w:r w:rsidR="00AA0AE7">
        <w:rPr>
          <w:rFonts w:ascii="Arial Narrow" w:eastAsia="Times New Roman" w:hAnsi="Arial Narrow" w:cs="Times New Roman"/>
          <w:b/>
          <w:bCs/>
          <w:sz w:val="20"/>
          <w:szCs w:val="20"/>
          <w:lang w:eastAsia="fr-FR"/>
        </w:rPr>
        <w:t>....../......./2026</w:t>
      </w:r>
      <w:r w:rsidR="000C09EA" w:rsidRPr="000C09EA">
        <w:rPr>
          <w:rFonts w:ascii="Arial Narrow" w:eastAsia="Times New Roman" w:hAnsi="Arial Narrow" w:cs="Times New Roman"/>
          <w:b/>
          <w:bCs/>
          <w:sz w:val="20"/>
          <w:szCs w:val="20"/>
          <w:lang w:eastAsia="fr-FR"/>
        </w:rPr>
        <w:t xml:space="preserve"> POUR L’EXECUTION </w:t>
      </w:r>
      <w:r w:rsidR="00476E72">
        <w:rPr>
          <w:rFonts w:ascii="Arial Narrow" w:eastAsia="Times New Roman" w:hAnsi="Arial Narrow" w:cs="Times New Roman"/>
          <w:b/>
          <w:bCs/>
          <w:sz w:val="20"/>
          <w:szCs w:val="20"/>
          <w:lang w:eastAsia="fr-FR"/>
        </w:rPr>
        <w:t xml:space="preserve">DES TRAVAUX DE CONSTRUCTION </w:t>
      </w:r>
      <w:r w:rsidR="000F4327">
        <w:rPr>
          <w:rFonts w:ascii="Arial Narrow" w:eastAsia="Times New Roman" w:hAnsi="Arial Narrow" w:cs="Times New Roman"/>
          <w:b/>
          <w:bCs/>
          <w:sz w:val="20"/>
          <w:szCs w:val="20"/>
          <w:lang w:eastAsia="fr-FR"/>
        </w:rPr>
        <w:t>D’UN BATIMENT A DOUZE BOUTIQUES A LA GARE OUEST DE KENTZOU</w:t>
      </w:r>
      <w:r w:rsidR="00476E72">
        <w:rPr>
          <w:rFonts w:ascii="Arial Narrow" w:eastAsia="Times New Roman" w:hAnsi="Arial Narrow" w:cs="Times New Roman"/>
          <w:b/>
          <w:bCs/>
          <w:sz w:val="20"/>
          <w:szCs w:val="20"/>
          <w:lang w:eastAsia="fr-FR"/>
        </w:rPr>
        <w:t xml:space="preserve"> </w:t>
      </w:r>
      <w:r w:rsidR="002177BB">
        <w:rPr>
          <w:rFonts w:ascii="Arial Narrow" w:eastAsia="Times New Roman" w:hAnsi="Arial Narrow" w:cs="Times New Roman"/>
          <w:b/>
          <w:bCs/>
          <w:sz w:val="20"/>
          <w:szCs w:val="20"/>
          <w:lang w:eastAsia="fr-FR"/>
        </w:rPr>
        <w:t>ARRONDISSEMENT DE LA BOMBE</w:t>
      </w:r>
      <w:r w:rsidR="000C09EA" w:rsidRPr="000C09EA">
        <w:rPr>
          <w:rFonts w:ascii="Arial Narrow" w:eastAsia="Times New Roman" w:hAnsi="Arial Narrow" w:cs="Times New Roman"/>
          <w:b/>
          <w:bCs/>
          <w:sz w:val="20"/>
          <w:szCs w:val="20"/>
          <w:lang w:eastAsia="fr-FR"/>
        </w:rPr>
        <w:t xml:space="preserve">,  </w:t>
      </w:r>
      <w:r w:rsidR="005F44A8">
        <w:rPr>
          <w:rFonts w:ascii="Arial Narrow" w:eastAsia="Times New Roman" w:hAnsi="Arial Narrow" w:cs="Times New Roman"/>
          <w:b/>
          <w:bCs/>
          <w:sz w:val="20"/>
          <w:szCs w:val="20"/>
          <w:lang w:eastAsia="fr-FR"/>
        </w:rPr>
        <w:t>DEPARTEMENT DE LA KADEY</w:t>
      </w:r>
      <w:r w:rsidRPr="004B7521">
        <w:rPr>
          <w:rFonts w:ascii="Arial Narrow" w:eastAsia="Times New Roman" w:hAnsi="Arial Narrow" w:cs="Times New Roman"/>
          <w:bCs/>
          <w:sz w:val="20"/>
          <w:szCs w:val="20"/>
          <w:lang w:eastAsia="fr-FR"/>
        </w:rPr>
        <w:t>.</w:t>
      </w:r>
    </w:p>
    <w:p w14:paraId="6BBBF391"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agissant en tant que Autorité Contractante, et ……………………….. </w:t>
      </w:r>
      <w:proofErr w:type="gramStart"/>
      <w:r w:rsidRPr="004B7521">
        <w:rPr>
          <w:rFonts w:ascii="Arial Narrow" w:eastAsia="Times New Roman" w:hAnsi="Arial Narrow" w:cs="Times New Roman"/>
          <w:sz w:val="23"/>
          <w:szCs w:val="23"/>
          <w:lang w:eastAsia="fr-FR"/>
        </w:rPr>
        <w:t>agissant</w:t>
      </w:r>
      <w:proofErr w:type="gramEnd"/>
      <w:r w:rsidRPr="004B7521">
        <w:rPr>
          <w:rFonts w:ascii="Arial Narrow" w:eastAsia="Times New Roman" w:hAnsi="Arial Narrow" w:cs="Times New Roman"/>
          <w:sz w:val="23"/>
          <w:szCs w:val="23"/>
          <w:lang w:eastAsia="fr-FR"/>
        </w:rPr>
        <w:t xml:space="preserve"> en tant qu’entrepreneur, un contrat a été conclu pour l’exécution des travaux  ci-dessus.</w:t>
      </w:r>
    </w:p>
    <w:p w14:paraId="247BFE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3E54B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4EA05A3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8B29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75EF318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44BB15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16DEC0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A91981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3E857B6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1DB395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7233972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3B414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3C44605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62FD2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13A1BE6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F11AD56"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2433A020"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6B92A3F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3A951B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1B08D42"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5FAD80B7" w14:textId="77777777" w:rsidTr="003621CD">
        <w:trPr>
          <w:trHeight w:val="1835"/>
        </w:trPr>
        <w:tc>
          <w:tcPr>
            <w:tcW w:w="2500" w:type="pct"/>
          </w:tcPr>
          <w:p w14:paraId="2D27E43C"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E6BA1AB"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2260F17"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91DA378"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9440" behindDoc="1" locked="0" layoutInCell="1" allowOverlap="1" wp14:anchorId="26C6BE19" wp14:editId="31777CAE">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11522B1"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2E08997"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B0B1C8F"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53497F" w14:textId="77777777" w:rsidR="00AA0AE7" w:rsidRPr="00825857" w:rsidRDefault="00AA0AE7"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A37370F"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481933" w14:textId="77777777" w:rsidR="00AA0AE7" w:rsidRPr="00825857" w:rsidRDefault="00AA0AE7"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FFB741F"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CA2A4BF"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6972B47"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063E7E1"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3C39F92"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2CD6F31" w14:textId="77777777" w:rsidR="00AA0AE7" w:rsidRPr="00825857" w:rsidRDefault="00AA0AE7"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E2F8BC2"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1116CF6" w14:textId="77777777" w:rsidR="00AA0AE7" w:rsidRPr="00825857" w:rsidRDefault="00AA0AE7"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48E1140" w14:textId="77777777" w:rsidR="00AA0AE7" w:rsidRPr="00DD7ADC"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938B612" w14:textId="77777777" w:rsidR="00AA0AE7" w:rsidRPr="00825857" w:rsidRDefault="00AA0AE7"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E2FE4D1"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2E69F4D4"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1E226C2"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4BF5ADBA"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2B169CD3"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1D8B25D8"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E37851D" w14:textId="77777777" w:rsidR="00A838B3" w:rsidRPr="003F021B" w:rsidRDefault="00A838B3" w:rsidP="00A838B3">
      <w:pPr>
        <w:spacing w:after="0" w:line="240" w:lineRule="auto"/>
        <w:rPr>
          <w:rFonts w:ascii="Arial" w:eastAsia="Times New Roman" w:hAnsi="Arial" w:cs="Arial"/>
          <w:sz w:val="24"/>
          <w:szCs w:val="24"/>
          <w:lang w:eastAsia="fr-FR"/>
        </w:rPr>
      </w:pPr>
    </w:p>
    <w:p w14:paraId="32FAABD6" w14:textId="77777777" w:rsidR="00A838B3" w:rsidRPr="004B7521" w:rsidRDefault="00A838B3" w:rsidP="00A838B3">
      <w:pPr>
        <w:spacing w:after="0" w:line="240" w:lineRule="auto"/>
        <w:rPr>
          <w:rFonts w:ascii="Arial" w:eastAsia="Times New Roman" w:hAnsi="Arial" w:cs="Arial"/>
          <w:sz w:val="24"/>
          <w:szCs w:val="24"/>
          <w:lang w:eastAsia="fr-FR"/>
        </w:rPr>
      </w:pPr>
    </w:p>
    <w:p w14:paraId="1E1C5DB5" w14:textId="77777777" w:rsidR="002177BB" w:rsidRPr="004B7521" w:rsidRDefault="002177BB" w:rsidP="002177BB">
      <w:pPr>
        <w:spacing w:after="0" w:line="240" w:lineRule="auto"/>
        <w:rPr>
          <w:rFonts w:ascii="Arial" w:eastAsia="Times New Roman" w:hAnsi="Arial" w:cs="Arial"/>
          <w:sz w:val="24"/>
          <w:szCs w:val="24"/>
          <w:lang w:eastAsia="fr-FR"/>
        </w:rPr>
      </w:pPr>
    </w:p>
    <w:p w14:paraId="4143BC86" w14:textId="77777777" w:rsidR="002177BB" w:rsidRPr="004B7521" w:rsidRDefault="002177BB" w:rsidP="002177B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5EA43D5D" w14:textId="77777777" w:rsidR="002177BB" w:rsidRPr="004B7521" w:rsidRDefault="002177BB" w:rsidP="002177B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5DD30D13" w14:textId="6A5F0693" w:rsidR="002177BB" w:rsidRPr="004B7521" w:rsidRDefault="002177BB" w:rsidP="002177B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w:t>
      </w:r>
      <w:r w:rsidR="00D263F3">
        <w:rPr>
          <w:rFonts w:ascii="Tahoma" w:eastAsia="Times New Roman" w:hAnsi="Tahoma" w:cs="Tahoma"/>
          <w:b/>
          <w:bCs/>
          <w:lang w:eastAsia="fr-FR"/>
        </w:rPr>
        <w:t>UES A LA GARE OUEST DE KENTZOU</w:t>
      </w:r>
      <w:r>
        <w:rPr>
          <w:rFonts w:ascii="Tahoma" w:eastAsia="Times New Roman" w:hAnsi="Tahoma" w:cs="Tahoma"/>
          <w:b/>
          <w:bCs/>
          <w:lang w:eastAsia="fr-FR"/>
        </w:rPr>
        <w:t>, ARRONDISSEMENT DE LA BOMBE, DEPARTEMENT DE LA KADEY</w:t>
      </w:r>
      <w:r w:rsidRPr="004B7521">
        <w:rPr>
          <w:rFonts w:ascii="Tahoma" w:eastAsia="Times New Roman" w:hAnsi="Tahoma" w:cs="Tahoma"/>
          <w:b/>
          <w:bCs/>
          <w:lang w:eastAsia="fr-FR"/>
        </w:rPr>
        <w:t>.</w:t>
      </w:r>
    </w:p>
    <w:p w14:paraId="2447CB89"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71580DB9"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5A1372EF"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372D1710"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7DA8B4A"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61E84D9"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0BDB796A"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7DCD7F4B" w14:textId="77777777" w:rsidR="00C0428E" w:rsidRDefault="00C0428E" w:rsidP="00A838B3">
      <w:pPr>
        <w:spacing w:after="0" w:line="240" w:lineRule="auto"/>
        <w:jc w:val="both"/>
        <w:rPr>
          <w:rFonts w:ascii="Arial" w:eastAsia="Times New Roman" w:hAnsi="Arial" w:cs="Arial"/>
          <w:b/>
          <w:bCs/>
          <w:sz w:val="36"/>
          <w:szCs w:val="36"/>
          <w:lang w:eastAsia="fr-FR"/>
        </w:rPr>
      </w:pPr>
    </w:p>
    <w:p w14:paraId="4F994B65" w14:textId="77777777" w:rsidR="001A6EF7" w:rsidRPr="004B7521" w:rsidRDefault="001A6EF7" w:rsidP="004B7521">
      <w:pPr>
        <w:spacing w:after="0" w:line="240" w:lineRule="auto"/>
        <w:ind w:left="993"/>
        <w:jc w:val="both"/>
        <w:rPr>
          <w:rFonts w:ascii="Arial" w:eastAsia="Times New Roman" w:hAnsi="Arial" w:cs="Arial"/>
          <w:b/>
          <w:bCs/>
          <w:sz w:val="36"/>
          <w:szCs w:val="36"/>
          <w:lang w:eastAsia="fr-FR"/>
        </w:rPr>
      </w:pPr>
    </w:p>
    <w:p w14:paraId="46EE31F1" w14:textId="77777777" w:rsidR="000F4327"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3AFEB2A2" w14:textId="77777777" w:rsidR="000F4327" w:rsidRDefault="000F4327" w:rsidP="004B7521">
      <w:pPr>
        <w:spacing w:after="0" w:line="240" w:lineRule="auto"/>
        <w:ind w:left="993"/>
        <w:jc w:val="both"/>
        <w:rPr>
          <w:rFonts w:ascii="Arial" w:eastAsia="Times New Roman" w:hAnsi="Arial" w:cs="Arial"/>
          <w:b/>
          <w:bCs/>
          <w:sz w:val="36"/>
          <w:szCs w:val="36"/>
          <w:lang w:eastAsia="fr-FR"/>
        </w:rPr>
      </w:pPr>
    </w:p>
    <w:p w14:paraId="5817C0A6"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22468B4E"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075AF180"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46EF7DE3"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6CBD44C1"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34039168"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07EE0ED6" w14:textId="77777777" w:rsidR="00467082" w:rsidRDefault="00467082" w:rsidP="004B7521">
      <w:pPr>
        <w:spacing w:after="0" w:line="240" w:lineRule="auto"/>
        <w:ind w:left="993"/>
        <w:jc w:val="both"/>
        <w:rPr>
          <w:rFonts w:ascii="Arial" w:eastAsia="Times New Roman" w:hAnsi="Arial" w:cs="Arial"/>
          <w:b/>
          <w:bCs/>
          <w:sz w:val="36"/>
          <w:szCs w:val="36"/>
          <w:lang w:eastAsia="fr-FR"/>
        </w:rPr>
      </w:pPr>
    </w:p>
    <w:p w14:paraId="52BBE93B" w14:textId="77777777" w:rsidR="000F4327" w:rsidRDefault="000F4327" w:rsidP="004B7521">
      <w:pPr>
        <w:spacing w:after="0" w:line="240" w:lineRule="auto"/>
        <w:ind w:left="993"/>
        <w:jc w:val="both"/>
        <w:rPr>
          <w:rFonts w:ascii="Arial" w:eastAsia="Times New Roman" w:hAnsi="Arial" w:cs="Arial"/>
          <w:b/>
          <w:bCs/>
          <w:sz w:val="36"/>
          <w:szCs w:val="36"/>
          <w:lang w:eastAsia="fr-FR"/>
        </w:rPr>
      </w:pPr>
    </w:p>
    <w:p w14:paraId="0DEF4CD6" w14:textId="77777777" w:rsidR="000F4327" w:rsidRDefault="000F4327" w:rsidP="004B7521">
      <w:pPr>
        <w:spacing w:after="0" w:line="240" w:lineRule="auto"/>
        <w:ind w:left="993"/>
        <w:jc w:val="both"/>
        <w:rPr>
          <w:rFonts w:ascii="Arial" w:eastAsia="Times New Roman" w:hAnsi="Arial" w:cs="Arial"/>
          <w:b/>
          <w:bCs/>
          <w:sz w:val="36"/>
          <w:szCs w:val="36"/>
          <w:lang w:eastAsia="fr-FR"/>
        </w:rPr>
      </w:pPr>
    </w:p>
    <w:p w14:paraId="30635D66" w14:textId="77777777" w:rsidR="00467082" w:rsidRDefault="00467082" w:rsidP="00467082">
      <w:pPr>
        <w:spacing w:after="0" w:line="240" w:lineRule="auto"/>
        <w:jc w:val="center"/>
        <w:rPr>
          <w:rFonts w:ascii="Arial" w:eastAsia="Times New Roman" w:hAnsi="Arial" w:cs="Arial"/>
          <w:b/>
          <w:bCs/>
          <w:sz w:val="36"/>
          <w:szCs w:val="36"/>
          <w:lang w:eastAsia="fr-FR"/>
        </w:rPr>
      </w:pPr>
    </w:p>
    <w:p w14:paraId="6F02D99C" w14:textId="77777777" w:rsidR="00467082" w:rsidRDefault="00467082" w:rsidP="00467082">
      <w:pPr>
        <w:spacing w:after="0" w:line="240" w:lineRule="auto"/>
        <w:jc w:val="center"/>
        <w:rPr>
          <w:rFonts w:ascii="Arial" w:eastAsia="Times New Roman" w:hAnsi="Arial" w:cs="Arial"/>
          <w:b/>
          <w:bCs/>
          <w:sz w:val="36"/>
          <w:szCs w:val="36"/>
          <w:lang w:eastAsia="fr-FR"/>
        </w:rPr>
      </w:pPr>
    </w:p>
    <w:p w14:paraId="5B63216B" w14:textId="77777777" w:rsidR="00467082" w:rsidRDefault="00467082" w:rsidP="00467082">
      <w:pPr>
        <w:spacing w:after="0" w:line="240" w:lineRule="auto"/>
        <w:jc w:val="center"/>
        <w:rPr>
          <w:rFonts w:ascii="Arial" w:eastAsia="Times New Roman" w:hAnsi="Arial" w:cs="Arial"/>
          <w:b/>
          <w:bCs/>
          <w:sz w:val="36"/>
          <w:szCs w:val="36"/>
          <w:lang w:eastAsia="fr-FR"/>
        </w:rPr>
      </w:pPr>
    </w:p>
    <w:p w14:paraId="0505E782" w14:textId="77777777" w:rsidR="00467082" w:rsidRDefault="00467082" w:rsidP="00467082">
      <w:pPr>
        <w:spacing w:after="0" w:line="240" w:lineRule="auto"/>
        <w:jc w:val="center"/>
        <w:rPr>
          <w:rFonts w:ascii="Arial" w:eastAsia="Times New Roman" w:hAnsi="Arial" w:cs="Arial"/>
          <w:b/>
          <w:bCs/>
          <w:sz w:val="36"/>
          <w:szCs w:val="36"/>
          <w:lang w:eastAsia="fr-FR"/>
        </w:rPr>
      </w:pPr>
    </w:p>
    <w:p w14:paraId="4E8F0D57" w14:textId="77777777" w:rsidR="00467082" w:rsidRDefault="00467082" w:rsidP="00467082">
      <w:pPr>
        <w:spacing w:after="0" w:line="240" w:lineRule="auto"/>
        <w:jc w:val="center"/>
        <w:rPr>
          <w:rFonts w:ascii="Arial" w:eastAsia="Times New Roman" w:hAnsi="Arial" w:cs="Arial"/>
          <w:b/>
          <w:bCs/>
          <w:sz w:val="36"/>
          <w:szCs w:val="36"/>
          <w:lang w:eastAsia="fr-FR"/>
        </w:rPr>
      </w:pPr>
    </w:p>
    <w:p w14:paraId="60FF9566" w14:textId="77777777" w:rsidR="00467082" w:rsidRDefault="00467082" w:rsidP="00467082">
      <w:pPr>
        <w:spacing w:after="0" w:line="240" w:lineRule="auto"/>
        <w:jc w:val="center"/>
        <w:rPr>
          <w:rFonts w:ascii="Arial" w:eastAsia="Times New Roman" w:hAnsi="Arial" w:cs="Arial"/>
          <w:b/>
          <w:bCs/>
          <w:sz w:val="36"/>
          <w:szCs w:val="36"/>
          <w:lang w:eastAsia="fr-FR"/>
        </w:rPr>
      </w:pPr>
    </w:p>
    <w:p w14:paraId="48135F3E" w14:textId="77777777" w:rsidR="00467082" w:rsidRDefault="00467082" w:rsidP="00467082">
      <w:pPr>
        <w:spacing w:after="0" w:line="240" w:lineRule="auto"/>
        <w:jc w:val="center"/>
        <w:rPr>
          <w:rFonts w:ascii="Arial" w:eastAsia="Times New Roman" w:hAnsi="Arial" w:cs="Arial"/>
          <w:b/>
          <w:bCs/>
          <w:sz w:val="36"/>
          <w:szCs w:val="36"/>
          <w:lang w:eastAsia="fr-FR"/>
        </w:rPr>
      </w:pPr>
    </w:p>
    <w:p w14:paraId="2A39AAA9" w14:textId="77777777" w:rsidR="00467082" w:rsidRDefault="00467082" w:rsidP="00467082">
      <w:pPr>
        <w:spacing w:after="0" w:line="240" w:lineRule="auto"/>
        <w:jc w:val="center"/>
        <w:rPr>
          <w:rFonts w:ascii="Arial" w:eastAsia="Times New Roman" w:hAnsi="Arial" w:cs="Arial"/>
          <w:b/>
          <w:bCs/>
          <w:sz w:val="36"/>
          <w:szCs w:val="36"/>
          <w:lang w:eastAsia="fr-FR"/>
        </w:rPr>
      </w:pPr>
    </w:p>
    <w:p w14:paraId="0154E6C5" w14:textId="77777777" w:rsidR="00467082" w:rsidRDefault="00467082" w:rsidP="00467082">
      <w:pPr>
        <w:spacing w:after="0" w:line="240" w:lineRule="auto"/>
        <w:jc w:val="center"/>
        <w:rPr>
          <w:rFonts w:ascii="Arial" w:eastAsia="Times New Roman" w:hAnsi="Arial" w:cs="Arial"/>
          <w:b/>
          <w:bCs/>
          <w:sz w:val="36"/>
          <w:szCs w:val="36"/>
          <w:lang w:eastAsia="fr-FR"/>
        </w:rPr>
      </w:pPr>
    </w:p>
    <w:p w14:paraId="3125D115" w14:textId="77777777" w:rsidR="00467082" w:rsidRDefault="00467082" w:rsidP="00467082">
      <w:pPr>
        <w:spacing w:after="0" w:line="240" w:lineRule="auto"/>
        <w:jc w:val="center"/>
        <w:rPr>
          <w:rFonts w:ascii="Arial" w:eastAsia="Times New Roman" w:hAnsi="Arial" w:cs="Arial"/>
          <w:b/>
          <w:bCs/>
          <w:sz w:val="36"/>
          <w:szCs w:val="36"/>
          <w:lang w:eastAsia="fr-FR"/>
        </w:rPr>
      </w:pPr>
    </w:p>
    <w:p w14:paraId="12D2F158" w14:textId="77777777" w:rsidR="00467082" w:rsidRDefault="00467082" w:rsidP="00467082">
      <w:pPr>
        <w:spacing w:after="0" w:line="240" w:lineRule="auto"/>
        <w:jc w:val="center"/>
        <w:rPr>
          <w:rFonts w:ascii="Arial" w:eastAsia="Times New Roman" w:hAnsi="Arial" w:cs="Arial"/>
          <w:b/>
          <w:bCs/>
          <w:sz w:val="36"/>
          <w:szCs w:val="36"/>
          <w:lang w:eastAsia="fr-FR"/>
        </w:rPr>
      </w:pPr>
    </w:p>
    <w:p w14:paraId="41816C5C" w14:textId="77777777" w:rsidR="00467082" w:rsidRDefault="00467082" w:rsidP="00467082">
      <w:pPr>
        <w:spacing w:after="0" w:line="240" w:lineRule="auto"/>
        <w:jc w:val="center"/>
        <w:rPr>
          <w:rFonts w:ascii="Arial" w:eastAsia="Times New Roman" w:hAnsi="Arial" w:cs="Arial"/>
          <w:b/>
          <w:bCs/>
          <w:sz w:val="36"/>
          <w:szCs w:val="36"/>
          <w:lang w:eastAsia="fr-FR"/>
        </w:rPr>
      </w:pPr>
    </w:p>
    <w:p w14:paraId="1D26EE23" w14:textId="77777777" w:rsidR="00467082" w:rsidRDefault="00467082" w:rsidP="00467082">
      <w:pPr>
        <w:spacing w:after="0" w:line="240" w:lineRule="auto"/>
        <w:jc w:val="center"/>
        <w:rPr>
          <w:rFonts w:ascii="Arial" w:eastAsia="Times New Roman" w:hAnsi="Arial" w:cs="Arial"/>
          <w:b/>
          <w:bCs/>
          <w:sz w:val="36"/>
          <w:szCs w:val="36"/>
          <w:lang w:eastAsia="fr-FR"/>
        </w:rPr>
      </w:pPr>
    </w:p>
    <w:p w14:paraId="798A754D" w14:textId="77777777" w:rsidR="004B7521" w:rsidRPr="004B7521" w:rsidRDefault="004B7521" w:rsidP="00467082">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4FC2FAD7"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061DEB4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4D83FE9" w14:textId="77777777" w:rsidR="004B7521" w:rsidRPr="004B7521" w:rsidRDefault="00AA0AE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4FF6F082" wp14:editId="4F758823">
                <wp:simplePos x="0" y="0"/>
                <wp:positionH relativeFrom="column">
                  <wp:posOffset>1143635</wp:posOffset>
                </wp:positionH>
                <wp:positionV relativeFrom="paragraph">
                  <wp:posOffset>33655</wp:posOffset>
                </wp:positionV>
                <wp:extent cx="3803650" cy="365125"/>
                <wp:effectExtent l="0" t="0" r="25400" b="15875"/>
                <wp:wrapSquare wrapText="bothSides"/>
                <wp:docPr id="2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76E2DE33" w14:textId="77777777" w:rsidR="005927F6" w:rsidRPr="001103F4" w:rsidRDefault="005927F6" w:rsidP="00A838B3">
                            <w:pPr>
                              <w:jc w:val="center"/>
                              <w:rPr>
                                <w:rFonts w:ascii="Arial" w:hAnsi="Arial" w:cs="Arial"/>
                                <w:b/>
                                <w:bCs/>
                                <w:sz w:val="36"/>
                                <w:szCs w:val="36"/>
                              </w:rPr>
                            </w:pP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6F082" id="Zone de texte 13" o:spid="_x0000_s1038" type="#_x0000_t202" style="position:absolute;margin-left:90.0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UjMQIAAF8EAAAOAAAAZHJzL2Uyb0RvYy54bWysVEtv2zAMvg/YfxB0X/xI0qVGnKJLl2FA&#10;9wC6XXaTZdkWJouapMTOfv0oOU2zB3YY5oNAitRH8iPp9c3YK3IQ1knQJc1mKSVCc6ilbkv6+dPu&#10;xYoS55mumQItSnoUjt5snj9bD6YQOXSgamEJgmhXDKaknfemSBLHO9EzNwMjNBobsD3zqNo2qS0b&#10;EL1XSZ6mV8kAtjYWuHAOb+8mI91E/KYR3H9oGic8USXF3Hw8bTyrcCabNStay0wn+SkN9g9Z9Exq&#10;DHqGumOekb2Vv0H1kltw0PgZhz6BppFcxBqwmiz9pZqHjhkRa0FynDnT5P4fLH9/+GiJrEua55Ro&#10;1mOPvmCnSC2IF6MXJJsHkgbjCvR9MOjtx1cwYrNjwc7cA//qiIZtx3Qrbq2FoROsxiSz8DK5eDrh&#10;uABSDe+gxmBs7yECjY3tA4PICUF0bNbx3CBMhHC8nK/S+dUSTRxtKGX5MoZgxeNrY51/I6AnQSip&#10;xQGI6Oxw73zIhhWPLiGYAyXrnVQqKrattsqSA8Nh2cXvhP6Tm9JkKOn1EmP/HSKN358geulx6pXs&#10;S7o6O7Ei0PZa13EmPZNqkjFlpU88BuomEv1YjbFvWR4iBJIrqI/IrIVpynErUejAfqdkwAkvqfu2&#10;Z1ZQot5q7M51tliElYjKYvkyR8VeWqpLC9McoUrqKZnErZ/WaG+sbDuMNM2DhlvsaCMj2U9ZnfLH&#10;KY49OG1cWJNLPXo9/Rc2PwAAAP//AwBQSwMEFAAGAAgAAAAhADUOh6neAAAACAEAAA8AAABkcnMv&#10;ZG93bnJldi54bWxMj8FOwzAQRO9I/IO1SFwQddpCkoY4FUICwQ3aCq5usk0i7HWw3TT8PcsJjk8z&#10;mn1bridrxIg+9I4UzGcJCKTaNT21Cnbbx+scRIiaGm0coYJvDLCuzs9KXTTuRG84bmIreIRCoRV0&#10;MQ6FlKHu0OowcwMSZwfnrY6MvpWN1ycet0YukiSVVvfEFzo94EOH9efmaBXkN8/jR3hZvr7X6cGs&#10;4lU2Pn15pS4vpvs7EBGn+FeGX31Wh4qd9u5ITRCGOU/mXFVwuwTBeZatmPcK0kUOsirl/weqHwAA&#10;AP//AwBQSwECLQAUAAYACAAAACEAtoM4kv4AAADhAQAAEwAAAAAAAAAAAAAAAAAAAAAAW0NvbnRl&#10;bnRfVHlwZXNdLnhtbFBLAQItABQABgAIAAAAIQA4/SH/1gAAAJQBAAALAAAAAAAAAAAAAAAAAC8B&#10;AABfcmVscy8ucmVsc1BLAQItABQABgAIAAAAIQDUTzUjMQIAAF8EAAAOAAAAAAAAAAAAAAAAAC4C&#10;AABkcnMvZTJvRG9jLnhtbFBLAQItABQABgAIAAAAIQA1Doep3gAAAAgBAAAPAAAAAAAAAAAAAAAA&#10;AIsEAABkcnMvZG93bnJldi54bWxQSwUGAAAAAAQABADzAAAAlgUAAAAA&#10;">
                <v:textbox>
                  <w:txbxContent>
                    <w:p w14:paraId="76E2DE33" w14:textId="77777777" w:rsidR="005927F6" w:rsidRPr="001103F4" w:rsidRDefault="005927F6" w:rsidP="00A838B3">
                      <w:pPr>
                        <w:jc w:val="center"/>
                        <w:rPr>
                          <w:rFonts w:ascii="Arial" w:hAnsi="Arial" w:cs="Arial"/>
                          <w:b/>
                          <w:bCs/>
                          <w:sz w:val="36"/>
                          <w:szCs w:val="36"/>
                        </w:rPr>
                      </w:pPr>
                      <w:r w:rsidRPr="00186C12">
                        <w:rPr>
                          <w:rFonts w:ascii="Arial Narrow" w:hAnsi="Arial Narrow"/>
                          <w:b/>
                          <w:kern w:val="28"/>
                          <w:sz w:val="32"/>
                        </w:rPr>
                        <w:t>La grille d’évaluation</w:t>
                      </w:r>
                    </w:p>
                  </w:txbxContent>
                </v:textbox>
                <w10:wrap type="square"/>
              </v:shape>
            </w:pict>
          </mc:Fallback>
        </mc:AlternateContent>
      </w:r>
    </w:p>
    <w:p w14:paraId="3718B92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A84733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5FDD47F4"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5644376E"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120F50E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09E7A03"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ABBC0BA"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926CD8E" w14:textId="77777777" w:rsidTr="004B7521">
        <w:trPr>
          <w:trHeight w:val="70"/>
          <w:jc w:val="center"/>
        </w:trPr>
        <w:tc>
          <w:tcPr>
            <w:tcW w:w="711" w:type="dxa"/>
            <w:vMerge/>
            <w:tcBorders>
              <w:left w:val="single" w:sz="4" w:space="0" w:color="auto"/>
              <w:right w:val="single" w:sz="4" w:space="0" w:color="auto"/>
            </w:tcBorders>
            <w:noWrap/>
            <w:vAlign w:val="center"/>
          </w:tcPr>
          <w:p w14:paraId="471E582C"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229657A"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3926DC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22F26CE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4947F8F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47B8D106" w14:textId="77777777" w:rsidTr="004B7521">
        <w:trPr>
          <w:trHeight w:val="255"/>
          <w:jc w:val="center"/>
        </w:trPr>
        <w:tc>
          <w:tcPr>
            <w:tcW w:w="711" w:type="dxa"/>
            <w:noWrap/>
            <w:vAlign w:val="center"/>
          </w:tcPr>
          <w:p w14:paraId="10A8B8C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33C544E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31F0CB2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AF49D9"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8B0F521"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9F9519A" w14:textId="77777777" w:rsidTr="004B7521">
        <w:trPr>
          <w:trHeight w:val="207"/>
          <w:jc w:val="center"/>
        </w:trPr>
        <w:tc>
          <w:tcPr>
            <w:tcW w:w="711" w:type="dxa"/>
            <w:noWrap/>
            <w:vAlign w:val="center"/>
          </w:tcPr>
          <w:p w14:paraId="1837AB7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2AB90D3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183C671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04BF0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53E80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3DAF869" w14:textId="77777777" w:rsidTr="004B7521">
        <w:trPr>
          <w:trHeight w:val="255"/>
          <w:jc w:val="center"/>
        </w:trPr>
        <w:tc>
          <w:tcPr>
            <w:tcW w:w="711" w:type="dxa"/>
            <w:noWrap/>
            <w:vAlign w:val="center"/>
          </w:tcPr>
          <w:p w14:paraId="0CBC3A7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C1CBA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6528F2D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EF8022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76B3C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7EA5A8" w14:textId="77777777" w:rsidTr="004B7521">
        <w:trPr>
          <w:trHeight w:val="255"/>
          <w:jc w:val="center"/>
        </w:trPr>
        <w:tc>
          <w:tcPr>
            <w:tcW w:w="711" w:type="dxa"/>
            <w:noWrap/>
            <w:vAlign w:val="center"/>
          </w:tcPr>
          <w:p w14:paraId="1278B34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3B83850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3F9391F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1B53BFEC"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76F678A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3A5B209D" w14:textId="77777777" w:rsidTr="004B7521">
        <w:trPr>
          <w:trHeight w:val="255"/>
          <w:jc w:val="center"/>
        </w:trPr>
        <w:tc>
          <w:tcPr>
            <w:tcW w:w="711" w:type="dxa"/>
            <w:noWrap/>
            <w:vAlign w:val="center"/>
          </w:tcPr>
          <w:p w14:paraId="5DA610E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46E30C7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62F57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Chiffre d'affaires déclaré sur </w:t>
            </w:r>
            <w:proofErr w:type="gramStart"/>
            <w:r w:rsidRPr="004B7521">
              <w:rPr>
                <w:rFonts w:ascii="Arial Narrow" w:eastAsia="Times New Roman" w:hAnsi="Arial Narrow" w:cs="Arial Narrow"/>
                <w:sz w:val="20"/>
                <w:szCs w:val="20"/>
                <w:lang w:eastAsia="fr-FR"/>
              </w:rPr>
              <w:t>la</w:t>
            </w:r>
            <w:proofErr w:type="gramEnd"/>
            <w:r w:rsidRPr="004B7521">
              <w:rPr>
                <w:rFonts w:ascii="Arial Narrow" w:eastAsia="Times New Roman" w:hAnsi="Arial Narrow" w:cs="Arial Narrow"/>
                <w:sz w:val="20"/>
                <w:szCs w:val="20"/>
                <w:lang w:eastAsia="fr-FR"/>
              </w:rPr>
              <w:t xml:space="preserve"> non redevance</w:t>
            </w:r>
          </w:p>
        </w:tc>
        <w:tc>
          <w:tcPr>
            <w:tcW w:w="1632" w:type="dxa"/>
          </w:tcPr>
          <w:p w14:paraId="626EEEAE"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4C762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0077D3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CF7388" w14:textId="77777777" w:rsidTr="004B7521">
        <w:trPr>
          <w:trHeight w:val="255"/>
          <w:jc w:val="center"/>
        </w:trPr>
        <w:tc>
          <w:tcPr>
            <w:tcW w:w="711" w:type="dxa"/>
            <w:noWrap/>
            <w:vAlign w:val="center"/>
          </w:tcPr>
          <w:p w14:paraId="54FEF00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34AADC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72F9B3CF"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15</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70740A7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EC1E08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7046F68" w14:textId="77777777" w:rsidTr="004B7521">
        <w:trPr>
          <w:trHeight w:val="255"/>
          <w:jc w:val="center"/>
        </w:trPr>
        <w:tc>
          <w:tcPr>
            <w:tcW w:w="711" w:type="dxa"/>
            <w:noWrap/>
            <w:vAlign w:val="center"/>
          </w:tcPr>
          <w:p w14:paraId="5790161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4DACBA4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7673705D"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1</w:t>
            </w:r>
            <w:r w:rsidR="00EC4FB5">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Millions </w:t>
            </w:r>
          </w:p>
        </w:tc>
        <w:tc>
          <w:tcPr>
            <w:tcW w:w="709" w:type="dxa"/>
            <w:vAlign w:val="center"/>
          </w:tcPr>
          <w:p w14:paraId="45AA84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9AC6DF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4239DDC" w14:textId="77777777" w:rsidTr="004B7521">
        <w:trPr>
          <w:trHeight w:val="255"/>
          <w:jc w:val="center"/>
        </w:trPr>
        <w:tc>
          <w:tcPr>
            <w:tcW w:w="711" w:type="dxa"/>
            <w:noWrap/>
            <w:vAlign w:val="center"/>
          </w:tcPr>
          <w:p w14:paraId="7032C33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66781E6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29330DFE"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26AC821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306BA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0EEAC23" w14:textId="77777777" w:rsidTr="004B7521">
        <w:trPr>
          <w:trHeight w:val="255"/>
          <w:jc w:val="center"/>
        </w:trPr>
        <w:tc>
          <w:tcPr>
            <w:tcW w:w="711" w:type="dxa"/>
            <w:noWrap/>
            <w:vAlign w:val="center"/>
          </w:tcPr>
          <w:p w14:paraId="156BE9C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67F322B8" w14:textId="77777777" w:rsidR="004B7521" w:rsidRPr="004B7521" w:rsidRDefault="004B7521" w:rsidP="00707F2A">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sidR="002E3B73">
              <w:rPr>
                <w:rFonts w:ascii="Arial Narrow" w:eastAsia="Times New Roman" w:hAnsi="Arial Narrow" w:cs="Arial Narrow"/>
                <w:sz w:val="20"/>
                <w:szCs w:val="20"/>
                <w:lang w:eastAsia="fr-FR"/>
              </w:rPr>
              <w:t>cours de</w:t>
            </w:r>
            <w:r w:rsidR="00707F2A">
              <w:rPr>
                <w:rFonts w:ascii="Arial Narrow" w:eastAsia="Times New Roman" w:hAnsi="Arial Narrow" w:cs="Arial Narrow"/>
                <w:sz w:val="20"/>
                <w:szCs w:val="20"/>
                <w:lang w:eastAsia="fr-FR"/>
              </w:rPr>
              <w:t>s deux</w:t>
            </w:r>
            <w:r w:rsidR="002E3B73">
              <w:rPr>
                <w:rFonts w:ascii="Arial Narrow" w:eastAsia="Times New Roman" w:hAnsi="Arial Narrow" w:cs="Arial Narrow"/>
                <w:sz w:val="20"/>
                <w:szCs w:val="20"/>
                <w:lang w:eastAsia="fr-FR"/>
              </w:rPr>
              <w:t xml:space="preserve"> dernière</w:t>
            </w:r>
            <w:r w:rsidR="00707F2A">
              <w:rPr>
                <w:rFonts w:ascii="Arial Narrow" w:eastAsia="Times New Roman" w:hAnsi="Arial Narrow" w:cs="Arial Narrow"/>
                <w:sz w:val="20"/>
                <w:szCs w:val="20"/>
                <w:lang w:eastAsia="fr-FR"/>
              </w:rPr>
              <w:t>s</w:t>
            </w:r>
            <w:r w:rsidR="00201ADD">
              <w:rPr>
                <w:rFonts w:ascii="Arial Narrow" w:eastAsia="Times New Roman" w:hAnsi="Arial Narrow" w:cs="Arial Narrow"/>
                <w:sz w:val="20"/>
                <w:szCs w:val="20"/>
                <w:lang w:eastAsia="fr-FR"/>
              </w:rPr>
              <w:t xml:space="preserve"> </w:t>
            </w:r>
            <w:r w:rsidR="00987671">
              <w:rPr>
                <w:rFonts w:ascii="Arial Narrow" w:eastAsia="Times New Roman" w:hAnsi="Arial Narrow" w:cs="Arial Narrow"/>
                <w:sz w:val="20"/>
                <w:szCs w:val="20"/>
                <w:lang w:eastAsia="fr-FR"/>
              </w:rPr>
              <w:t>année</w:t>
            </w:r>
            <w:r w:rsidR="00707F2A">
              <w:rPr>
                <w:rFonts w:ascii="Arial Narrow" w:eastAsia="Times New Roman" w:hAnsi="Arial Narrow" w:cs="Arial Narrow"/>
                <w:sz w:val="20"/>
                <w:szCs w:val="20"/>
                <w:lang w:eastAsia="fr-FR"/>
              </w:rPr>
              <w:t>s</w:t>
            </w:r>
          </w:p>
        </w:tc>
        <w:tc>
          <w:tcPr>
            <w:tcW w:w="1632" w:type="dxa"/>
          </w:tcPr>
          <w:p w14:paraId="7587E0FB"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78CEEB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53AEEF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3ABE805" w14:textId="77777777" w:rsidTr="004B7521">
        <w:trPr>
          <w:trHeight w:val="255"/>
          <w:jc w:val="center"/>
        </w:trPr>
        <w:tc>
          <w:tcPr>
            <w:tcW w:w="711" w:type="dxa"/>
            <w:noWrap/>
            <w:vAlign w:val="center"/>
          </w:tcPr>
          <w:p w14:paraId="4F4E80D9"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1B1DF46"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FCF3D1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7C68AD0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376A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B63CC3C" w14:textId="77777777" w:rsidTr="004B7521">
        <w:trPr>
          <w:trHeight w:val="255"/>
          <w:jc w:val="center"/>
        </w:trPr>
        <w:tc>
          <w:tcPr>
            <w:tcW w:w="711" w:type="dxa"/>
            <w:noWrap/>
            <w:vAlign w:val="center"/>
          </w:tcPr>
          <w:p w14:paraId="14F0CB4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4B2425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75A9147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728337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EF1555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A469F7" w14:textId="77777777" w:rsidTr="004B7521">
        <w:trPr>
          <w:trHeight w:val="255"/>
          <w:jc w:val="center"/>
        </w:trPr>
        <w:tc>
          <w:tcPr>
            <w:tcW w:w="711" w:type="dxa"/>
            <w:noWrap/>
            <w:vAlign w:val="center"/>
          </w:tcPr>
          <w:p w14:paraId="3E9F0DA3"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76DAF92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499576A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5F5E01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4A218F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219699D" w14:textId="77777777" w:rsidTr="004B7521">
        <w:trPr>
          <w:trHeight w:val="251"/>
          <w:jc w:val="center"/>
        </w:trPr>
        <w:tc>
          <w:tcPr>
            <w:tcW w:w="711" w:type="dxa"/>
            <w:noWrap/>
            <w:vAlign w:val="center"/>
          </w:tcPr>
          <w:p w14:paraId="5381DEF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8540A2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0B15E172"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61768823"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1B51899F"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3DB446C0" w14:textId="77777777" w:rsidTr="004B7521">
        <w:trPr>
          <w:trHeight w:val="251"/>
          <w:jc w:val="center"/>
        </w:trPr>
        <w:tc>
          <w:tcPr>
            <w:tcW w:w="711" w:type="dxa"/>
            <w:noWrap/>
            <w:vAlign w:val="center"/>
          </w:tcPr>
          <w:p w14:paraId="43F55F23"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374F96E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035D30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2911E02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0C8C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CD253B2" w14:textId="77777777" w:rsidTr="004B7521">
        <w:trPr>
          <w:trHeight w:val="251"/>
          <w:jc w:val="center"/>
        </w:trPr>
        <w:tc>
          <w:tcPr>
            <w:tcW w:w="711" w:type="dxa"/>
            <w:noWrap/>
            <w:vAlign w:val="center"/>
          </w:tcPr>
          <w:p w14:paraId="480B0B4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6ABC0F89"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4BACE0D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4239C14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CB8138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5A7A513" w14:textId="77777777" w:rsidTr="004B7521">
        <w:trPr>
          <w:trHeight w:val="251"/>
          <w:jc w:val="center"/>
        </w:trPr>
        <w:tc>
          <w:tcPr>
            <w:tcW w:w="711" w:type="dxa"/>
            <w:noWrap/>
            <w:vAlign w:val="center"/>
          </w:tcPr>
          <w:p w14:paraId="2BE1C73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0FA3F354" w14:textId="77777777" w:rsidR="004B7521" w:rsidRPr="004B7521" w:rsidRDefault="004B7521" w:rsidP="00EC4FB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1FBAA466"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41B07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11B0BF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E597E92" w14:textId="77777777" w:rsidTr="004B7521">
        <w:trPr>
          <w:trHeight w:val="251"/>
          <w:jc w:val="center"/>
        </w:trPr>
        <w:tc>
          <w:tcPr>
            <w:tcW w:w="711" w:type="dxa"/>
            <w:noWrap/>
            <w:vAlign w:val="center"/>
          </w:tcPr>
          <w:p w14:paraId="3B74C4A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09A8691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CD3B8CC"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653B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399623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B94E8E" w14:textId="77777777" w:rsidTr="004B7521">
        <w:trPr>
          <w:trHeight w:val="251"/>
          <w:jc w:val="center"/>
        </w:trPr>
        <w:tc>
          <w:tcPr>
            <w:tcW w:w="711" w:type="dxa"/>
            <w:noWrap/>
            <w:vAlign w:val="center"/>
          </w:tcPr>
          <w:p w14:paraId="5A597AE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35CD83A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2840884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4EB96AE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A48037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997A104" w14:textId="77777777" w:rsidTr="004B7521">
        <w:trPr>
          <w:trHeight w:val="251"/>
          <w:jc w:val="center"/>
        </w:trPr>
        <w:tc>
          <w:tcPr>
            <w:tcW w:w="711" w:type="dxa"/>
            <w:noWrap/>
            <w:vAlign w:val="center"/>
          </w:tcPr>
          <w:p w14:paraId="1B07A07D"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0EA49B7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5BED566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w:t>
            </w:r>
          </w:p>
        </w:tc>
        <w:tc>
          <w:tcPr>
            <w:tcW w:w="709" w:type="dxa"/>
            <w:noWrap/>
            <w:vAlign w:val="center"/>
          </w:tcPr>
          <w:p w14:paraId="3B18D1B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23300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73DC7F9" w14:textId="77777777" w:rsidTr="004B7521">
        <w:trPr>
          <w:trHeight w:val="251"/>
          <w:jc w:val="center"/>
        </w:trPr>
        <w:tc>
          <w:tcPr>
            <w:tcW w:w="711" w:type="dxa"/>
            <w:noWrap/>
            <w:vAlign w:val="center"/>
          </w:tcPr>
          <w:p w14:paraId="0908D971"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p>
        </w:tc>
        <w:tc>
          <w:tcPr>
            <w:tcW w:w="6176" w:type="dxa"/>
          </w:tcPr>
          <w:p w14:paraId="338A865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tc>
        <w:tc>
          <w:tcPr>
            <w:tcW w:w="1632" w:type="dxa"/>
          </w:tcPr>
          <w:p w14:paraId="64516E1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2F9F7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A8E116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C24D6D" w14:textId="77777777" w:rsidTr="004B7521">
        <w:trPr>
          <w:trHeight w:val="251"/>
          <w:jc w:val="center"/>
        </w:trPr>
        <w:tc>
          <w:tcPr>
            <w:tcW w:w="711" w:type="dxa"/>
            <w:noWrap/>
          </w:tcPr>
          <w:p w14:paraId="482D807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4A6030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3FCE6341"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6BC29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BFFFB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A3A3F9B" w14:textId="77777777" w:rsidTr="004B7521">
        <w:trPr>
          <w:trHeight w:val="251"/>
          <w:jc w:val="center"/>
        </w:trPr>
        <w:tc>
          <w:tcPr>
            <w:tcW w:w="711" w:type="dxa"/>
            <w:noWrap/>
          </w:tcPr>
          <w:p w14:paraId="4B2113A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EFCE62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5717691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827BD9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7A258E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E0BEA9" w14:textId="77777777" w:rsidTr="004B7521">
        <w:trPr>
          <w:trHeight w:val="251"/>
          <w:jc w:val="center"/>
        </w:trPr>
        <w:tc>
          <w:tcPr>
            <w:tcW w:w="711" w:type="dxa"/>
            <w:noWrap/>
          </w:tcPr>
          <w:p w14:paraId="07A7106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2F2CF2E5" w14:textId="77777777" w:rsidR="004B7521" w:rsidRPr="004B7521" w:rsidRDefault="004B7521" w:rsidP="004C13D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6A6F0CD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14D53A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8FE21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27CA2AD" w14:textId="77777777" w:rsidTr="004B7521">
        <w:trPr>
          <w:trHeight w:val="251"/>
          <w:jc w:val="center"/>
        </w:trPr>
        <w:tc>
          <w:tcPr>
            <w:tcW w:w="711" w:type="dxa"/>
            <w:noWrap/>
          </w:tcPr>
          <w:p w14:paraId="48FEFF0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7989D09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3714D0A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34958AB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7F80FA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74B3A0" w14:textId="77777777" w:rsidTr="004B7521">
        <w:trPr>
          <w:trHeight w:val="251"/>
          <w:jc w:val="center"/>
        </w:trPr>
        <w:tc>
          <w:tcPr>
            <w:tcW w:w="711" w:type="dxa"/>
            <w:noWrap/>
          </w:tcPr>
          <w:p w14:paraId="7279A51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FBFE9F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40800EB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0BC03AE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9F5B0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D3D670E" w14:textId="77777777" w:rsidTr="004B7521">
        <w:trPr>
          <w:trHeight w:val="251"/>
          <w:jc w:val="center"/>
        </w:trPr>
        <w:tc>
          <w:tcPr>
            <w:tcW w:w="711" w:type="dxa"/>
            <w:noWrap/>
          </w:tcPr>
          <w:p w14:paraId="4C1BD9E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6383C9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51CB0956"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3 </w:t>
            </w:r>
          </w:p>
        </w:tc>
        <w:tc>
          <w:tcPr>
            <w:tcW w:w="709" w:type="dxa"/>
            <w:noWrap/>
            <w:vAlign w:val="center"/>
          </w:tcPr>
          <w:p w14:paraId="7532179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DBFAC3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3C72BC3" w14:textId="77777777" w:rsidTr="004B7521">
        <w:trPr>
          <w:trHeight w:val="251"/>
          <w:jc w:val="center"/>
        </w:trPr>
        <w:tc>
          <w:tcPr>
            <w:tcW w:w="711" w:type="dxa"/>
            <w:noWrap/>
          </w:tcPr>
          <w:p w14:paraId="17A7781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0EB651A3"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0366A0C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3338FF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C27F3F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EA9989" w14:textId="77777777" w:rsidTr="004B7521">
        <w:trPr>
          <w:trHeight w:val="251"/>
          <w:jc w:val="center"/>
        </w:trPr>
        <w:tc>
          <w:tcPr>
            <w:tcW w:w="711" w:type="dxa"/>
            <w:noWrap/>
          </w:tcPr>
          <w:p w14:paraId="6AE6BA4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085C30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169715F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D338B3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D6F891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2142545" w14:textId="77777777" w:rsidTr="004B7521">
        <w:trPr>
          <w:trHeight w:val="251"/>
          <w:jc w:val="center"/>
        </w:trPr>
        <w:tc>
          <w:tcPr>
            <w:tcW w:w="711" w:type="dxa"/>
            <w:noWrap/>
          </w:tcPr>
          <w:p w14:paraId="5510EB8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0528237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6FE6218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AA18EA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E9E57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4D3204F" w14:textId="77777777" w:rsidTr="004B7521">
        <w:trPr>
          <w:trHeight w:val="251"/>
          <w:jc w:val="center"/>
        </w:trPr>
        <w:tc>
          <w:tcPr>
            <w:tcW w:w="711" w:type="dxa"/>
            <w:noWrap/>
          </w:tcPr>
          <w:p w14:paraId="09E6C6A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55E93A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48538253"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6BB926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EB601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51705A" w14:textId="77777777" w:rsidTr="004B7521">
        <w:trPr>
          <w:trHeight w:val="251"/>
          <w:jc w:val="center"/>
        </w:trPr>
        <w:tc>
          <w:tcPr>
            <w:tcW w:w="711" w:type="dxa"/>
            <w:noWrap/>
          </w:tcPr>
          <w:p w14:paraId="628B667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18E7C9E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0F39DD31"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E769B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DCF147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D80AA29" w14:textId="77777777" w:rsidTr="004B7521">
        <w:trPr>
          <w:trHeight w:val="251"/>
          <w:jc w:val="center"/>
        </w:trPr>
        <w:tc>
          <w:tcPr>
            <w:tcW w:w="711" w:type="dxa"/>
            <w:noWrap/>
          </w:tcPr>
          <w:p w14:paraId="2B4FF30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352C291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7A3047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941EF8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190079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46F13D" w14:textId="77777777" w:rsidTr="004B7521">
        <w:trPr>
          <w:trHeight w:val="251"/>
          <w:jc w:val="center"/>
        </w:trPr>
        <w:tc>
          <w:tcPr>
            <w:tcW w:w="711" w:type="dxa"/>
            <w:noWrap/>
          </w:tcPr>
          <w:p w14:paraId="7C0CD37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13195DB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F2CF5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AC37BB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86E588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B752D94" w14:textId="77777777" w:rsidTr="004B7521">
        <w:trPr>
          <w:trHeight w:val="251"/>
          <w:jc w:val="center"/>
        </w:trPr>
        <w:tc>
          <w:tcPr>
            <w:tcW w:w="711" w:type="dxa"/>
            <w:noWrap/>
          </w:tcPr>
          <w:p w14:paraId="18A15B7F"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013FE2A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AE7713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6BEE520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0CE75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7433714" w14:textId="77777777" w:rsidTr="004B7521">
        <w:trPr>
          <w:trHeight w:val="251"/>
          <w:jc w:val="center"/>
        </w:trPr>
        <w:tc>
          <w:tcPr>
            <w:tcW w:w="711" w:type="dxa"/>
            <w:noWrap/>
          </w:tcPr>
          <w:p w14:paraId="5962875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33EF091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743DAF0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7D712F7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A367C1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9BC3C4" w14:textId="77777777" w:rsidTr="004B7521">
        <w:trPr>
          <w:trHeight w:val="251"/>
          <w:jc w:val="center"/>
        </w:trPr>
        <w:tc>
          <w:tcPr>
            <w:tcW w:w="711" w:type="dxa"/>
            <w:noWrap/>
          </w:tcPr>
          <w:p w14:paraId="08A4C11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338FC25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D1EF4D9"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7A3E4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586A60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6B99DAB" w14:textId="77777777" w:rsidTr="004B7521">
        <w:trPr>
          <w:trHeight w:val="251"/>
          <w:jc w:val="center"/>
        </w:trPr>
        <w:tc>
          <w:tcPr>
            <w:tcW w:w="711" w:type="dxa"/>
            <w:noWrap/>
          </w:tcPr>
          <w:p w14:paraId="07B207A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53DC5627"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6E1F0C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4DE0D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5A99B5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B1DB269" w14:textId="77777777" w:rsidTr="004B7521">
        <w:trPr>
          <w:trHeight w:val="251"/>
          <w:jc w:val="center"/>
        </w:trPr>
        <w:tc>
          <w:tcPr>
            <w:tcW w:w="711" w:type="dxa"/>
            <w:noWrap/>
          </w:tcPr>
          <w:p w14:paraId="59E2780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0233BEB"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42BE99F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5263CC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6F75FA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6FCE0C" w14:textId="77777777" w:rsidTr="004B7521">
        <w:trPr>
          <w:trHeight w:val="251"/>
          <w:jc w:val="center"/>
        </w:trPr>
        <w:tc>
          <w:tcPr>
            <w:tcW w:w="711" w:type="dxa"/>
            <w:noWrap/>
          </w:tcPr>
          <w:p w14:paraId="5D521BB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31FE36D0"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0089A2A8"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B31B9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DA1C0D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79408962"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BE36B7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6B08930A" w14:textId="77777777" w:rsidTr="003621CD">
        <w:trPr>
          <w:trHeight w:val="1835"/>
        </w:trPr>
        <w:tc>
          <w:tcPr>
            <w:tcW w:w="2500" w:type="pct"/>
          </w:tcPr>
          <w:p w14:paraId="1E9D84D3"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BFD6407"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62F31E0F"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3D50429"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11488" behindDoc="1" locked="0" layoutInCell="1" allowOverlap="1" wp14:anchorId="6AF4898B" wp14:editId="424D89BD">
                  <wp:simplePos x="0" y="0"/>
                  <wp:positionH relativeFrom="column">
                    <wp:posOffset>2796540</wp:posOffset>
                  </wp:positionH>
                  <wp:positionV relativeFrom="paragraph">
                    <wp:posOffset>-5715</wp:posOffset>
                  </wp:positionV>
                  <wp:extent cx="1006475" cy="975360"/>
                  <wp:effectExtent l="0" t="0" r="3175" b="0"/>
                  <wp:wrapNone/>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E0D6326"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2A182DF"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926653A"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1062F19" w14:textId="77777777" w:rsidR="00AA0AE7" w:rsidRPr="00825857" w:rsidRDefault="00AA0AE7"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549A16F"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C2E084" w14:textId="77777777" w:rsidR="00AA0AE7" w:rsidRPr="00825857" w:rsidRDefault="00AA0AE7"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32BDC7B"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4B61AD3"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92FD6B6"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B4CD797"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DF77CAB"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A768A88" w14:textId="77777777" w:rsidR="00AA0AE7" w:rsidRPr="00825857" w:rsidRDefault="00AA0AE7"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0AD5827"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51B945A" w14:textId="77777777" w:rsidR="00AA0AE7" w:rsidRPr="00825857" w:rsidRDefault="00AA0AE7"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E1725C5" w14:textId="77777777" w:rsidR="00AA0AE7" w:rsidRPr="00DD7ADC"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910F80C" w14:textId="77777777" w:rsidR="00AA0AE7" w:rsidRPr="00825857" w:rsidRDefault="00AA0AE7"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42FDC6B1"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1CBC490C"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E4B158A"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21865A94"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3A4D9497"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D4A40DE"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34A76096" w14:textId="77777777" w:rsidR="00A838B3" w:rsidRPr="003F021B" w:rsidRDefault="00A838B3" w:rsidP="00A838B3">
      <w:pPr>
        <w:spacing w:after="0" w:line="240" w:lineRule="auto"/>
        <w:rPr>
          <w:rFonts w:ascii="Arial" w:eastAsia="Times New Roman" w:hAnsi="Arial" w:cs="Arial"/>
          <w:sz w:val="24"/>
          <w:szCs w:val="24"/>
          <w:lang w:eastAsia="fr-FR"/>
        </w:rPr>
      </w:pPr>
    </w:p>
    <w:p w14:paraId="14312F77" w14:textId="77777777" w:rsidR="00A838B3" w:rsidRPr="004B7521" w:rsidRDefault="00A838B3" w:rsidP="00A838B3">
      <w:pPr>
        <w:spacing w:after="0" w:line="240" w:lineRule="auto"/>
        <w:rPr>
          <w:rFonts w:ascii="Arial" w:eastAsia="Times New Roman" w:hAnsi="Arial" w:cs="Arial"/>
          <w:sz w:val="24"/>
          <w:szCs w:val="24"/>
          <w:lang w:eastAsia="fr-FR"/>
        </w:rPr>
      </w:pPr>
    </w:p>
    <w:p w14:paraId="04A96826" w14:textId="77777777" w:rsidR="002177BB" w:rsidRPr="004B7521" w:rsidRDefault="002177BB" w:rsidP="002177BB">
      <w:pPr>
        <w:spacing w:after="0" w:line="240" w:lineRule="auto"/>
        <w:rPr>
          <w:rFonts w:ascii="Arial" w:eastAsia="Times New Roman" w:hAnsi="Arial" w:cs="Arial"/>
          <w:sz w:val="24"/>
          <w:szCs w:val="24"/>
          <w:lang w:eastAsia="fr-FR"/>
        </w:rPr>
      </w:pPr>
    </w:p>
    <w:p w14:paraId="720D2FE6" w14:textId="77777777" w:rsidR="002177BB" w:rsidRPr="004B7521" w:rsidRDefault="002177BB" w:rsidP="002177B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7EF3904C" w14:textId="77777777" w:rsidR="002177BB" w:rsidRPr="004B7521" w:rsidRDefault="002177BB" w:rsidP="002177B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60F3BCA7" w14:textId="2C67589E" w:rsidR="002177BB" w:rsidRPr="004B7521" w:rsidRDefault="002177BB" w:rsidP="002177B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ARRONDISSEMENT DE LA BOMBE, DEPARTEMENT DE LA KADEY</w:t>
      </w:r>
      <w:r w:rsidRPr="004B7521">
        <w:rPr>
          <w:rFonts w:ascii="Tahoma" w:eastAsia="Times New Roman" w:hAnsi="Tahoma" w:cs="Tahoma"/>
          <w:b/>
          <w:bCs/>
          <w:lang w:eastAsia="fr-FR"/>
        </w:rPr>
        <w:t>.</w:t>
      </w:r>
    </w:p>
    <w:p w14:paraId="66D78C1B"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7626D6ED"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4B102A3F"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46319F4F"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8B96D2B"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C9DF1CB"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5251FD98"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2E7A8C02"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2E59EFC3"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4B4FC6CF"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4E8ACB2A"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3DA0ED8A"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61C59475"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73DD37B9"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08AFB1A4"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573E96C0"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172A2A1B"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479E05EE"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1456572D"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4F5B1969"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74EAB698"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6B6BE32C"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24F6F5DD"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3142E1E6"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6DE0FA63"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6AF28CE4" w14:textId="77777777" w:rsidR="00467082" w:rsidRDefault="00467082" w:rsidP="004B7521">
      <w:pPr>
        <w:spacing w:after="0" w:line="240" w:lineRule="auto"/>
        <w:ind w:left="993"/>
        <w:jc w:val="both"/>
        <w:rPr>
          <w:rFonts w:ascii="Tahoma" w:eastAsia="Times New Roman" w:hAnsi="Tahoma" w:cs="Tahoma"/>
          <w:bCs/>
          <w:i/>
          <w:sz w:val="24"/>
          <w:szCs w:val="24"/>
          <w:lang w:eastAsia="fr-FR"/>
        </w:rPr>
      </w:pPr>
    </w:p>
    <w:p w14:paraId="7613FA71" w14:textId="77777777" w:rsidR="00D02ECE" w:rsidRPr="004B7521" w:rsidRDefault="00D02ECE" w:rsidP="004B7521">
      <w:pPr>
        <w:spacing w:after="0" w:line="240" w:lineRule="auto"/>
        <w:ind w:left="993"/>
        <w:jc w:val="both"/>
        <w:rPr>
          <w:rFonts w:ascii="Tahoma" w:eastAsia="Times New Roman" w:hAnsi="Tahoma" w:cs="Tahoma"/>
          <w:bCs/>
          <w:i/>
          <w:sz w:val="24"/>
          <w:szCs w:val="24"/>
          <w:lang w:eastAsia="fr-FR"/>
        </w:rPr>
      </w:pPr>
    </w:p>
    <w:p w14:paraId="777BA560"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5D845C7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9DC468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528A8833"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7980098" w14:textId="77777777" w:rsidR="004B7521" w:rsidRPr="004B7521" w:rsidRDefault="00AA0AE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33A9F566" wp14:editId="1A380673">
                <wp:simplePos x="0" y="0"/>
                <wp:positionH relativeFrom="column">
                  <wp:posOffset>1707515</wp:posOffset>
                </wp:positionH>
                <wp:positionV relativeFrom="paragraph">
                  <wp:posOffset>33655</wp:posOffset>
                </wp:positionV>
                <wp:extent cx="2675890" cy="391795"/>
                <wp:effectExtent l="0" t="0" r="10160" b="27305"/>
                <wp:wrapSquare wrapText="bothSides"/>
                <wp:docPr id="2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780CD070" w14:textId="77777777" w:rsidR="005927F6" w:rsidRPr="001103F4" w:rsidRDefault="005927F6" w:rsidP="00A838B3">
                            <w:pPr>
                              <w:jc w:val="center"/>
                              <w:rPr>
                                <w:rFonts w:ascii="Arial" w:hAnsi="Arial" w:cs="Arial"/>
                                <w:b/>
                                <w:bCs/>
                                <w:sz w:val="36"/>
                                <w:szCs w:val="36"/>
                              </w:rPr>
                            </w:pP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F566" id="Zone de texte 12" o:spid="_x0000_s1039"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on+NAIAAF8EAAAOAAAAZHJzL2Uyb0RvYy54bWysVEtv2zAMvg/YfxB0Xxy7SZMYcYouXYYB&#10;3QPodtlNlmVbmCxqkhI7/fWj5DTNXpdhPgikSH0kP5Je3wydIgdhnQRd0HQypURoDpXUTUG/fN69&#10;WlLiPNMVU6BFQY/C0ZvNyxfr3uQigxZUJSxBEO3y3hS09d7kSeJ4KzrmJmCERmMNtmMeVdsklWU9&#10;oncqyabT66QHWxkLXDiHt3ejkW4ifl0L7j/WtROeqIJibj6eNp5lOJPNmuWNZaaV/JQG+4csOiY1&#10;Bj1D3THPyN7K36A6yS04qP2EQ5dAXUsuYg1YTTr9pZqHlhkRa0FynDnT5P4fLP9w+GSJrAqapZRo&#10;1mGPvmKnSCWIF4MXJM0CSb1xOfo+GPT2w2sYsNmxYGfugX9zRMO2ZboRt9ZC3wpWYZJpeJlcPB1x&#10;XAAp+/dQYTC29xCBhtp2gUHkhCA6Nut4bhAmQjheZteL+XKFJo62q1W6WM1jCJY/vTbW+bcCOhKE&#10;glocgIjODvfOh2xY/uQSgjlQstpJpaJim3KrLDkwHJZd/E7oP7kpTfqCrubZfCTgrxDT+P0JopMe&#10;p17JrqDLsxPLA21vdBVn0jOpRhlTVvrEY6BuJNEP5RD7ll6FCIHkEqojMmthnHLcShRasI+U9Djh&#10;BXXf98wKStQ7jd1ZpbNZWImozOaLDBV7aSkvLUxzhCqop2QUt35co72xsmkx0jgPGm6xo7WMZD9n&#10;dcofpzj24LRxYU0u9ej1/F/Y/AAAAP//AwBQSwMEFAAGAAgAAAAhAJluZWXeAAAACAEAAA8AAABk&#10;cnMvZG93bnJldi54bWxMj8FOwzAQRO9I/IO1SFxQa9NCmoQ4FUIC0Ru0CK5u7CYR9jrYbhr+nuUE&#10;t1nNaPZNtZ6cZaMJsfco4XougBlsvO6xlfC2e5zlwGJSqJX1aCR8mwjr+vysUqX2J3w14za1jEow&#10;lkpCl9JQch6bzjgV534wSN7BB6cSnaHlOqgTlTvLF0Jk3Kke6UOnBvPQmeZze3QS8pvn8SNuli/v&#10;TXawRbpajU9fQcrLi+n+DlgyU/oLwy8+oUNNTHt/RB2ZlbDI8oKiEm6XwMjPCkFiT2IlgNcV/z+g&#10;/gEAAP//AwBQSwECLQAUAAYACAAAACEAtoM4kv4AAADhAQAAEwAAAAAAAAAAAAAAAAAAAAAAW0Nv&#10;bnRlbnRfVHlwZXNdLnhtbFBLAQItABQABgAIAAAAIQA4/SH/1gAAAJQBAAALAAAAAAAAAAAAAAAA&#10;AC8BAABfcmVscy8ucmVsc1BLAQItABQABgAIAAAAIQBo8on+NAIAAF8EAAAOAAAAAAAAAAAAAAAA&#10;AC4CAABkcnMvZTJvRG9jLnhtbFBLAQItABQABgAIAAAAIQCZbmVl3gAAAAgBAAAPAAAAAAAAAAAA&#10;AAAAAI4EAABkcnMvZG93bnJldi54bWxQSwUGAAAAAAQABADzAAAAmQUAAAAA&#10;">
                <v:textbox>
                  <w:txbxContent>
                    <w:p w14:paraId="780CD070" w14:textId="77777777" w:rsidR="005927F6" w:rsidRPr="001103F4" w:rsidRDefault="005927F6" w:rsidP="00A838B3">
                      <w:pPr>
                        <w:jc w:val="center"/>
                        <w:rPr>
                          <w:rFonts w:ascii="Arial" w:hAnsi="Arial" w:cs="Arial"/>
                          <w:b/>
                          <w:bCs/>
                          <w:sz w:val="36"/>
                          <w:szCs w:val="36"/>
                        </w:rPr>
                      </w:pPr>
                      <w:r>
                        <w:rPr>
                          <w:rFonts w:ascii="Arial Narrow" w:hAnsi="Arial Narrow"/>
                          <w:b/>
                          <w:kern w:val="28"/>
                          <w:sz w:val="32"/>
                        </w:rPr>
                        <w:t>Annexes</w:t>
                      </w:r>
                    </w:p>
                  </w:txbxContent>
                </v:textbox>
                <w10:wrap type="square"/>
              </v:shape>
            </w:pict>
          </mc:Fallback>
        </mc:AlternateContent>
      </w:r>
    </w:p>
    <w:p w14:paraId="0D5B888F" w14:textId="77777777" w:rsidR="00A838B3" w:rsidRDefault="00A838B3" w:rsidP="004B7521">
      <w:pPr>
        <w:spacing w:after="0" w:line="240" w:lineRule="auto"/>
        <w:rPr>
          <w:rFonts w:ascii="Times New Roman" w:eastAsia="Times New Roman" w:hAnsi="Times New Roman" w:cs="Times New Roman"/>
          <w:sz w:val="24"/>
          <w:szCs w:val="24"/>
          <w:lang w:eastAsia="fr-FR"/>
        </w:rPr>
      </w:pPr>
      <w:bookmarkStart w:id="310" w:name="_Toc231112019"/>
      <w:bookmarkStart w:id="311" w:name="_Toc231364588"/>
      <w:bookmarkStart w:id="312" w:name="_Toc352236830"/>
    </w:p>
    <w:p w14:paraId="0B92986A" w14:textId="77777777" w:rsidR="00A838B3" w:rsidRPr="004B7521" w:rsidRDefault="00A838B3" w:rsidP="004B7521">
      <w:pPr>
        <w:spacing w:after="0" w:line="240" w:lineRule="auto"/>
        <w:rPr>
          <w:rFonts w:ascii="Times New Roman" w:eastAsia="Times New Roman" w:hAnsi="Times New Roman" w:cs="Times New Roman"/>
          <w:sz w:val="24"/>
          <w:szCs w:val="24"/>
          <w:lang w:eastAsia="fr-FR"/>
        </w:rPr>
      </w:pPr>
    </w:p>
    <w:p w14:paraId="11EDD268"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313" w:name="_Toc158101770"/>
      <w:bookmarkStart w:id="314" w:name="_Toc158112537"/>
      <w:bookmarkStart w:id="315"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310"/>
      <w:bookmarkEnd w:id="311"/>
      <w:bookmarkEnd w:id="312"/>
      <w:bookmarkEnd w:id="313"/>
      <w:bookmarkEnd w:id="314"/>
      <w:bookmarkEnd w:id="315"/>
    </w:p>
    <w:p w14:paraId="6BADA69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5EEC01BE"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CBB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52099D7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55EB80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46A502A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436398D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3D711BC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F0BBD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206BEBA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673D3EB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39BB7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7D83B8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17B883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742E0C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BB623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57A3D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DA1D19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3F1775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963B728"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B25706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365547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00A8BD4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47240E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E31D92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0D1FB2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76502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2ED9AB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0565C3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C1D7B9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1BD5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BE246A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9DED4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3FA38C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05161E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D25306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BFEC8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76E011F"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2BDF4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58A4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FA95EC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FA545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25F272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03B07E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22DE91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2652EC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6511E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1070B3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64500C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50D2681"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3AA8D0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0F02B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BCF9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4B989E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CEB2C3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D602DDE"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48B16D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36F889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7D036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9B62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B3EA58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14BEE9"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DCC55A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2FD828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285B07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DCE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A7BC3D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163513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BECC62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157A103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06CD169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4E7E4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F2CB68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C4161A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A30056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F4BE00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CDEB79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7364C0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90EEA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AC74A9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34D01A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45AC1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7E8371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296388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802B42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E6E9E48"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A8447D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FC4A83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6755CA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6F7E0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341CD5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44BADB5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F7C94E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79686F8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68A73B1"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316" w:name="_Toc158112760"/>
      <w:bookmarkStart w:id="317" w:name="_Toc158112538"/>
      <w:bookmarkStart w:id="318" w:name="_Toc158101771"/>
      <w:bookmarkStart w:id="319" w:name="_Toc231112020"/>
      <w:bookmarkStart w:id="320" w:name="_Toc231364589"/>
      <w:bookmarkStart w:id="321" w:name="_Toc352236831"/>
      <w:r w:rsidRPr="004B7521">
        <w:rPr>
          <w:rFonts w:ascii="Arial Narrow" w:eastAsia="Times New Roman" w:hAnsi="Arial Narrow" w:cs="Times New Roman"/>
          <w:b/>
          <w:bCs/>
          <w:i/>
          <w:iCs/>
          <w:sz w:val="28"/>
          <w:szCs w:val="28"/>
          <w:lang w:eastAsia="fr-FR"/>
        </w:rPr>
        <w:lastRenderedPageBreak/>
        <w:t>11.</w:t>
      </w:r>
      <w:bookmarkEnd w:id="316"/>
      <w:bookmarkEnd w:id="317"/>
      <w:bookmarkEnd w:id="318"/>
      <w:r w:rsidRPr="004B7521">
        <w:rPr>
          <w:rFonts w:ascii="Arial Narrow" w:eastAsia="Times New Roman" w:hAnsi="Arial Narrow" w:cs="Times New Roman"/>
          <w:b/>
          <w:bCs/>
          <w:i/>
          <w:iCs/>
          <w:sz w:val="28"/>
          <w:szCs w:val="28"/>
          <w:lang w:eastAsia="fr-FR"/>
        </w:rPr>
        <w:t xml:space="preserve">2 : </w:t>
      </w:r>
      <w:bookmarkStart w:id="322" w:name="_Toc158112761"/>
      <w:bookmarkStart w:id="323" w:name="_Toc158112539"/>
      <w:bookmarkStart w:id="324" w:name="_Toc158101772"/>
      <w:r w:rsidRPr="004B7521">
        <w:rPr>
          <w:rFonts w:ascii="Arial Narrow" w:eastAsia="Times New Roman" w:hAnsi="Arial Narrow" w:cs="Times New Roman"/>
          <w:b/>
          <w:bCs/>
          <w:i/>
          <w:iCs/>
          <w:sz w:val="28"/>
          <w:szCs w:val="28"/>
          <w:lang w:eastAsia="fr-FR"/>
        </w:rPr>
        <w:t>LISTE DU PERSONNEL</w:t>
      </w:r>
      <w:bookmarkEnd w:id="319"/>
      <w:bookmarkEnd w:id="320"/>
      <w:bookmarkEnd w:id="321"/>
      <w:bookmarkEnd w:id="322"/>
      <w:bookmarkEnd w:id="323"/>
      <w:bookmarkEnd w:id="324"/>
    </w:p>
    <w:p w14:paraId="7885203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632EDA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AD3CE5A"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FAF57AC"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7AA00C63"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69082CE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79B0366B"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78249B28"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2F614A23"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4265FD4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DB1669A"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79BA006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w:t>
            </w: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d’années)</w:t>
            </w:r>
          </w:p>
        </w:tc>
      </w:tr>
      <w:tr w:rsidR="004B7521" w:rsidRPr="004B7521" w14:paraId="1F23C353"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34C347EA"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42AA9B2C"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60FC58C"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461A482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94FC8A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4D1948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Expérience minimum   </w:t>
            </w: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773AA04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1A775E7A"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3A09009F"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0669B9D1"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210A498A"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2B3F8F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6300A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0A1D209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6DD754B0"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70703533"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1BB5DF4A"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2B43D3CE"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42148F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BF948B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55670FD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78D8DCD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29E3772"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AC1E18F"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7AF72049"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759E7BBD"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5BFDFF2A"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3A32D1B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AA32833"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704A0F81"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6441C60A"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A576957"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71042D"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8B9F676" w14:textId="70C03BB4"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25" w:name="_Toc158101773"/>
      <w:bookmarkStart w:id="326" w:name="_Toc158112540"/>
      <w:bookmarkStart w:id="327" w:name="_Toc158112762"/>
      <w:bookmarkStart w:id="328" w:name="_Toc231112021"/>
      <w:bookmarkStart w:id="329" w:name="_Toc231364590"/>
      <w:bookmarkStart w:id="330" w:name="_Toc352236832"/>
      <w:r w:rsidRPr="004B7521">
        <w:rPr>
          <w:rFonts w:ascii="Arial Narrow" w:eastAsia="Times New Roman" w:hAnsi="Arial Narrow" w:cs="Times New Roman"/>
          <w:b/>
          <w:bCs/>
          <w:i/>
          <w:iCs/>
          <w:sz w:val="28"/>
          <w:szCs w:val="28"/>
          <w:lang w:eastAsia="fr-FR"/>
        </w:rPr>
        <w:lastRenderedPageBreak/>
        <w:t xml:space="preserve">11. </w:t>
      </w:r>
      <w:bookmarkEnd w:id="325"/>
      <w:bookmarkEnd w:id="326"/>
      <w:bookmarkEnd w:id="327"/>
      <w:r w:rsidRPr="004B7521">
        <w:rPr>
          <w:rFonts w:ascii="Arial Narrow" w:eastAsia="Times New Roman" w:hAnsi="Arial Narrow" w:cs="Times New Roman"/>
          <w:b/>
          <w:bCs/>
          <w:i/>
          <w:iCs/>
          <w:sz w:val="28"/>
          <w:szCs w:val="28"/>
          <w:lang w:eastAsia="fr-FR"/>
        </w:rPr>
        <w:t>3 :</w:t>
      </w:r>
      <w:bookmarkStart w:id="331" w:name="_Toc158101774"/>
      <w:bookmarkStart w:id="332" w:name="_Toc158112541"/>
      <w:bookmarkStart w:id="333" w:name="_Toc158112763"/>
      <w:r w:rsidRPr="004B7521">
        <w:rPr>
          <w:rFonts w:ascii="Arial Narrow" w:eastAsia="Times New Roman" w:hAnsi="Arial Narrow" w:cs="Times New Roman"/>
          <w:b/>
          <w:bCs/>
          <w:i/>
          <w:iCs/>
          <w:sz w:val="28"/>
          <w:szCs w:val="28"/>
          <w:lang w:eastAsia="fr-FR"/>
        </w:rPr>
        <w:t xml:space="preserve"> MODELE DE PLANNING DES TRAVAUX</w:t>
      </w:r>
      <w:bookmarkEnd w:id="328"/>
      <w:bookmarkEnd w:id="329"/>
      <w:bookmarkEnd w:id="330"/>
      <w:bookmarkEnd w:id="331"/>
      <w:bookmarkEnd w:id="332"/>
      <w:bookmarkEnd w:id="333"/>
    </w:p>
    <w:p w14:paraId="6130C49D"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0754B294"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26F39A4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6A721DB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36EB98E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5D7ED69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57538C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3B3419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58C89D3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234526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2ED906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56E4884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184D0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5C48BA4C"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65FA6B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530DB7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504B6D5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78AE7D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902D1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C3C257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0A766B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C07C1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0A98C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38F68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F9AE7F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4C20C7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364A5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732726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455B57E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20ED2325"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6D1FCC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780764B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EAFAE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4D3AA1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73177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0FB590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37B1CF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5127E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191A77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BD2F93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7AFA3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8211E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9A67C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307F9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3EDACF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010BC3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D119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6E608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21D221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15617A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79241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3798D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446A11D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43C39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5826A9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7407C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0016D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51C6AFA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E4DF5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FDBE0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4E4F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45B63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105DE0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9237DE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1A2963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56A566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B80DE9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9E843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E7C61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74C137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0A2B4FD"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594856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473342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47821E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5FB9EA0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A539DC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4D7CA1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57060D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3410B6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15E3CD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750CB3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190BEE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8F911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6164EA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60D38D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ED5CF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83AE4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5C1317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F94202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222FE7C"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6D061D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EA8D40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4DDA41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49152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B736C0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604D6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2B483B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22E586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032F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605476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35772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CCAB0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6D675A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C6BB1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A7CBA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DFB3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97DD6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B9083F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61E83BA"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3389A29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422FD9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40BF3CC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38BAA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201B0A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488159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565FCB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49D3FC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A508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69448B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A91F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281F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256B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640CD3E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B2A9CC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CCDB0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FDA9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3545A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D2D5483"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BB07F3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0D0E2CF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3E0B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F4BA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3EE01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3CADBA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FDCBC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248AA2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8B4C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B4127B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D9DE8A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DF43A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72FC1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6F3D953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891FB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36B4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648B91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EF08BB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44C2F3"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6F0FD5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4D7D3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802AD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9CB76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D9ECE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06A7AB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FF2921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DBBE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41C5A5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EC2446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DC5D40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637F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9263B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AC2E9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2853E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CC619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6C3BEF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E81AFD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567FFC7D"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38F79BF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0E2691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8AA5A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3A5685B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2454F6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6A91D1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771CB2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230202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F37517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283DC0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6410345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B4CF0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F76850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20DA165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6997D5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0DEF90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504B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20F0F1F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07061AD9"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1040A0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A6B1A8A"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9E5E392" w14:textId="68C8586D"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34" w:name="_Toc158101777"/>
      <w:bookmarkStart w:id="335" w:name="_Toc158112544"/>
      <w:bookmarkStart w:id="336" w:name="_Toc158112766"/>
      <w:bookmarkStart w:id="337" w:name="_Toc231112022"/>
      <w:bookmarkStart w:id="338" w:name="_Toc231364591"/>
      <w:bookmarkStart w:id="339" w:name="_Toc352236833"/>
      <w:r w:rsidRPr="004B7521">
        <w:rPr>
          <w:rFonts w:ascii="Arial Narrow" w:eastAsia="Times New Roman" w:hAnsi="Arial Narrow" w:cs="Times New Roman"/>
          <w:b/>
          <w:bCs/>
          <w:i/>
          <w:iCs/>
          <w:sz w:val="28"/>
          <w:szCs w:val="28"/>
          <w:lang w:eastAsia="fr-FR"/>
        </w:rPr>
        <w:lastRenderedPageBreak/>
        <w:t>11.</w:t>
      </w:r>
      <w:bookmarkEnd w:id="334"/>
      <w:bookmarkEnd w:id="335"/>
      <w:bookmarkEnd w:id="336"/>
      <w:r w:rsidRPr="004B7521">
        <w:rPr>
          <w:rFonts w:ascii="Arial Narrow" w:eastAsia="Times New Roman" w:hAnsi="Arial Narrow" w:cs="Times New Roman"/>
          <w:b/>
          <w:bCs/>
          <w:i/>
          <w:iCs/>
          <w:sz w:val="28"/>
          <w:szCs w:val="28"/>
          <w:lang w:eastAsia="fr-FR"/>
        </w:rPr>
        <w:t>4 </w:t>
      </w:r>
      <w:bookmarkStart w:id="340" w:name="_Toc158101778"/>
      <w:bookmarkStart w:id="341" w:name="_Toc158112545"/>
      <w:bookmarkStart w:id="342" w:name="_Toc158112767"/>
      <w:r w:rsidRPr="004B7521">
        <w:rPr>
          <w:rFonts w:ascii="Arial Narrow" w:eastAsia="Times New Roman" w:hAnsi="Arial Narrow" w:cs="Times New Roman"/>
          <w:b/>
          <w:bCs/>
          <w:i/>
          <w:iCs/>
          <w:sz w:val="28"/>
          <w:szCs w:val="28"/>
          <w:lang w:eastAsia="fr-FR"/>
        </w:rPr>
        <w:t>: MODELE  D’ATTESTATION DE VISITE DES LIEUX</w:t>
      </w:r>
      <w:bookmarkEnd w:id="337"/>
      <w:bookmarkEnd w:id="338"/>
      <w:bookmarkEnd w:id="339"/>
      <w:bookmarkEnd w:id="340"/>
      <w:bookmarkEnd w:id="341"/>
      <w:bookmarkEnd w:id="342"/>
    </w:p>
    <w:p w14:paraId="23581DCD"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67BF913"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5D0EF8D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soussigné……………………………………………………………</w:t>
      </w:r>
      <w:proofErr w:type="gramStart"/>
      <w:r w:rsidRPr="004B7521">
        <w:rPr>
          <w:rFonts w:ascii="Arial Narrow" w:eastAsia="Times New Roman" w:hAnsi="Arial Narrow" w:cs="Tahoma"/>
          <w:sz w:val="24"/>
          <w:szCs w:val="24"/>
          <w:lang w:eastAsia="fr-FR"/>
        </w:rPr>
        <w:t>. ,</w:t>
      </w:r>
      <w:proofErr w:type="gramEnd"/>
      <w:r w:rsidRPr="004B7521">
        <w:rPr>
          <w:rFonts w:ascii="Arial Narrow" w:eastAsia="Times New Roman" w:hAnsi="Arial Narrow" w:cs="Tahoma"/>
          <w:sz w:val="24"/>
          <w:szCs w:val="24"/>
          <w:lang w:eastAsia="fr-FR"/>
        </w:rPr>
        <w:t xml:space="preserve"> Directeur Général de l’Entreprise  </w:t>
      </w:r>
    </w:p>
    <w:p w14:paraId="226D06A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4BA5177F"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p>
    <w:p w14:paraId="1783536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Atteste avoir visité le site réservé à l’exécution </w:t>
      </w:r>
      <w:r w:rsidR="00175769" w:rsidRPr="00175769">
        <w:rPr>
          <w:rFonts w:ascii="Arial Narrow" w:eastAsia="Times New Roman" w:hAnsi="Arial Narrow" w:cs="Tahoma"/>
          <w:sz w:val="24"/>
          <w:szCs w:val="24"/>
          <w:lang w:eastAsia="fr-FR"/>
        </w:rPr>
        <w:t>pour l’exécution des travaux de construction d</w:t>
      </w:r>
      <w:r w:rsidR="00467082">
        <w:rPr>
          <w:rFonts w:ascii="Arial Narrow" w:eastAsia="Times New Roman" w:hAnsi="Arial Narrow" w:cs="Tahoma"/>
          <w:sz w:val="24"/>
          <w:szCs w:val="24"/>
          <w:lang w:eastAsia="fr-FR"/>
        </w:rPr>
        <w:t>’un bâtiment de douze boutiques</w:t>
      </w:r>
      <w:r w:rsidR="00175769">
        <w:rPr>
          <w:rFonts w:ascii="Arial Narrow" w:eastAsia="Times New Roman" w:hAnsi="Arial Narrow" w:cs="Tahoma"/>
          <w:sz w:val="24"/>
          <w:szCs w:val="24"/>
          <w:lang w:eastAsia="fr-FR"/>
        </w:rPr>
        <w:t xml:space="preserve"> </w:t>
      </w:r>
      <w:r w:rsidR="00467082">
        <w:rPr>
          <w:rFonts w:ascii="Arial Narrow" w:eastAsia="Times New Roman" w:hAnsi="Arial Narrow" w:cs="Tahoma"/>
          <w:sz w:val="24"/>
          <w:szCs w:val="24"/>
          <w:lang w:eastAsia="fr-FR"/>
        </w:rPr>
        <w:t xml:space="preserve">à la gare ouest de kentzou dans la </w:t>
      </w:r>
      <w:r w:rsidR="00766AF5">
        <w:rPr>
          <w:rFonts w:ascii="Arial Narrow" w:eastAsia="Times New Roman" w:hAnsi="Arial Narrow" w:cs="Tahoma"/>
          <w:sz w:val="24"/>
          <w:szCs w:val="24"/>
          <w:lang w:eastAsia="fr-FR"/>
        </w:rPr>
        <w:t xml:space="preserve">commune </w:t>
      </w:r>
      <w:r w:rsidR="00EB7281">
        <w:rPr>
          <w:rFonts w:ascii="Arial Narrow" w:eastAsia="Times New Roman" w:hAnsi="Arial Narrow" w:cs="Tahoma"/>
          <w:sz w:val="24"/>
          <w:szCs w:val="24"/>
          <w:lang w:eastAsia="fr-FR"/>
        </w:rPr>
        <w:t>de Kentzou</w:t>
      </w:r>
      <w:r w:rsidRPr="004B7521">
        <w:rPr>
          <w:rFonts w:ascii="Arial Narrow" w:eastAsia="Times New Roman" w:hAnsi="Arial Narrow" w:cs="Tahoma"/>
          <w:sz w:val="24"/>
          <w:szCs w:val="24"/>
          <w:lang w:eastAsia="fr-FR"/>
        </w:rPr>
        <w:t xml:space="preserve"> au « Etablissement concerné » de « localité concernée »</w:t>
      </w:r>
    </w:p>
    <w:p w14:paraId="24228DD3"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w:t>
      </w:r>
      <w:proofErr w:type="gramStart"/>
      <w:r w:rsidRPr="004B7521">
        <w:rPr>
          <w:rFonts w:ascii="Arial Narrow" w:eastAsia="Times New Roman" w:hAnsi="Arial Narrow" w:cs="Tahoma"/>
          <w:sz w:val="24"/>
          <w:szCs w:val="24"/>
          <w:lang w:eastAsia="fr-FR"/>
        </w:rPr>
        <w:t>du</w:t>
      </w:r>
      <w:proofErr w:type="gramEnd"/>
      <w:r w:rsidRPr="004B7521">
        <w:rPr>
          <w:rFonts w:ascii="Arial Narrow" w:eastAsia="Times New Roman" w:hAnsi="Arial Narrow" w:cs="Tahoma"/>
          <w:sz w:val="24"/>
          <w:szCs w:val="24"/>
          <w:lang w:eastAsia="fr-FR"/>
        </w:rPr>
        <w:t xml:space="preserve"> ……………………………….    « </w:t>
      </w:r>
      <w:proofErr w:type="gramStart"/>
      <w:r w:rsidRPr="004B7521">
        <w:rPr>
          <w:rFonts w:ascii="Arial Narrow" w:eastAsia="Times New Roman" w:hAnsi="Arial Narrow" w:cs="Tahoma"/>
          <w:sz w:val="24"/>
          <w:szCs w:val="24"/>
          <w:lang w:eastAsia="fr-FR"/>
        </w:rPr>
        <w:t>libellé</w:t>
      </w:r>
      <w:proofErr w:type="gramEnd"/>
      <w:r w:rsidRPr="004B7521">
        <w:rPr>
          <w:rFonts w:ascii="Arial Narrow" w:eastAsia="Times New Roman" w:hAnsi="Arial Narrow" w:cs="Tahoma"/>
          <w:sz w:val="24"/>
          <w:szCs w:val="24"/>
          <w:lang w:eastAsia="fr-FR"/>
        </w:rPr>
        <w:t xml:space="preserve"> de l’Appel d’Offre » </w:t>
      </w:r>
    </w:p>
    <w:p w14:paraId="5CA7AC78"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2790691D"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6A1D382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DFF2579"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404D8AD8"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777"/>
        <w:gridCol w:w="3917"/>
      </w:tblGrid>
      <w:tr w:rsidR="004B7521" w:rsidRPr="004B7521" w14:paraId="47C74FF4" w14:textId="77777777" w:rsidTr="004B7521">
        <w:tc>
          <w:tcPr>
            <w:tcW w:w="1951" w:type="dxa"/>
            <w:vAlign w:val="center"/>
          </w:tcPr>
          <w:p w14:paraId="79D44BE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6071733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7B5D5D0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7A5D6BDE" w14:textId="77777777" w:rsidTr="004B7521">
        <w:tc>
          <w:tcPr>
            <w:tcW w:w="1951" w:type="dxa"/>
            <w:vAlign w:val="center"/>
          </w:tcPr>
          <w:p w14:paraId="44531F4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3E3C64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14396ED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031C0D6A" w14:textId="77777777" w:rsidTr="004B7521">
        <w:tc>
          <w:tcPr>
            <w:tcW w:w="1951" w:type="dxa"/>
            <w:vAlign w:val="center"/>
          </w:tcPr>
          <w:p w14:paraId="6D000DF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624D9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3EC0BCE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560FA219" w14:textId="77777777" w:rsidTr="004B7521">
        <w:tc>
          <w:tcPr>
            <w:tcW w:w="1951" w:type="dxa"/>
            <w:vAlign w:val="center"/>
          </w:tcPr>
          <w:p w14:paraId="663B5C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E4614B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3195ACB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3B7730FA" w14:textId="77777777" w:rsidTr="004B7521">
        <w:tc>
          <w:tcPr>
            <w:tcW w:w="1951" w:type="dxa"/>
            <w:vAlign w:val="center"/>
          </w:tcPr>
          <w:p w14:paraId="30CA8D1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6592CC4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BB3600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A612D13" w14:textId="77777777" w:rsidTr="004B7521">
        <w:tc>
          <w:tcPr>
            <w:tcW w:w="1951" w:type="dxa"/>
            <w:vAlign w:val="center"/>
          </w:tcPr>
          <w:p w14:paraId="669EB12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70FEDFD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7CDDF73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2D0B321B"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218E077C"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60C1D312"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06CB4E22"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408113BE"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32DF2C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36A7DCE2"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60D19E9E"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64BF0F67"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10BED3DD"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03D278EA"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p>
    <w:p w14:paraId="3C756241"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7E4728C2"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0AF38FD1"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3CE109C9"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20413B17"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01849762"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56B03CA7"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13B96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9BC3E1F"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77B621EF" w14:textId="77777777" w:rsidTr="003621CD">
        <w:trPr>
          <w:trHeight w:val="1835"/>
        </w:trPr>
        <w:tc>
          <w:tcPr>
            <w:tcW w:w="2500" w:type="pct"/>
          </w:tcPr>
          <w:p w14:paraId="15A7EA5B"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5D65649"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6AB91552"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973CCB8" w14:textId="77777777" w:rsidR="00AA0AE7" w:rsidRPr="00825857" w:rsidRDefault="00AA0AE7" w:rsidP="003621C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13536" behindDoc="1" locked="0" layoutInCell="1" allowOverlap="1" wp14:anchorId="725C2CB0" wp14:editId="552B3DA5">
                  <wp:simplePos x="0" y="0"/>
                  <wp:positionH relativeFrom="column">
                    <wp:posOffset>2796540</wp:posOffset>
                  </wp:positionH>
                  <wp:positionV relativeFrom="paragraph">
                    <wp:posOffset>-5715</wp:posOffset>
                  </wp:positionV>
                  <wp:extent cx="1006475" cy="975360"/>
                  <wp:effectExtent l="0" t="0" r="3175" b="0"/>
                  <wp:wrapNone/>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4A819831"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8B87879" w14:textId="77777777" w:rsidR="00AA0AE7" w:rsidRPr="00825857" w:rsidRDefault="00AA0AE7" w:rsidP="003621C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7F2B0A6"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46F78FF" w14:textId="77777777" w:rsidR="00AA0AE7" w:rsidRPr="00825857" w:rsidRDefault="00AA0AE7" w:rsidP="003621C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38173F3" w14:textId="77777777" w:rsidR="00AA0AE7" w:rsidRPr="00825857" w:rsidRDefault="00AA0AE7" w:rsidP="003621C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84A1CA6" w14:textId="77777777" w:rsidR="00AA0AE7" w:rsidRPr="00825857" w:rsidRDefault="00AA0AE7" w:rsidP="003621C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E39F14F"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FEB37D7"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DCA32A1"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10550AF"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53F52FB3"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033D5F9" w14:textId="77777777" w:rsidR="00AA0AE7" w:rsidRPr="00825857" w:rsidRDefault="00AA0AE7" w:rsidP="003621C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FA4732B" w14:textId="77777777" w:rsidR="00AA0AE7" w:rsidRPr="00825857"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2E31DED" w14:textId="77777777" w:rsidR="00AA0AE7" w:rsidRPr="00825857" w:rsidRDefault="00AA0AE7" w:rsidP="003621C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DFFE524" w14:textId="77777777" w:rsidR="00AA0AE7" w:rsidRPr="00DD7ADC" w:rsidRDefault="00AA0AE7" w:rsidP="003621C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D0659F6" w14:textId="77777777" w:rsidR="00AA0AE7" w:rsidRPr="00825857" w:rsidRDefault="00AA0AE7" w:rsidP="003621C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140B980"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4B1917BA"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CB00534"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27C44C12"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30A72083"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1697107E"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3C606F84" w14:textId="77777777" w:rsidR="00A838B3" w:rsidRPr="003F021B" w:rsidRDefault="00A838B3" w:rsidP="00A838B3">
      <w:pPr>
        <w:spacing w:after="0" w:line="240" w:lineRule="auto"/>
        <w:rPr>
          <w:rFonts w:ascii="Arial" w:eastAsia="Times New Roman" w:hAnsi="Arial" w:cs="Arial"/>
          <w:sz w:val="24"/>
          <w:szCs w:val="24"/>
          <w:lang w:eastAsia="fr-FR"/>
        </w:rPr>
      </w:pPr>
    </w:p>
    <w:p w14:paraId="5AA2E834" w14:textId="77777777" w:rsidR="00A838B3" w:rsidRPr="004B7521" w:rsidRDefault="00A838B3" w:rsidP="00A838B3">
      <w:pPr>
        <w:spacing w:after="0" w:line="240" w:lineRule="auto"/>
        <w:rPr>
          <w:rFonts w:ascii="Arial" w:eastAsia="Times New Roman" w:hAnsi="Arial" w:cs="Arial"/>
          <w:sz w:val="24"/>
          <w:szCs w:val="24"/>
          <w:lang w:eastAsia="fr-FR"/>
        </w:rPr>
      </w:pPr>
    </w:p>
    <w:p w14:paraId="0199350E" w14:textId="77777777" w:rsidR="002177BB" w:rsidRPr="004B7521" w:rsidRDefault="002177BB" w:rsidP="002177BB">
      <w:pPr>
        <w:spacing w:after="0" w:line="240" w:lineRule="auto"/>
        <w:rPr>
          <w:rFonts w:ascii="Arial" w:eastAsia="Times New Roman" w:hAnsi="Arial" w:cs="Arial"/>
          <w:sz w:val="24"/>
          <w:szCs w:val="24"/>
          <w:lang w:eastAsia="fr-FR"/>
        </w:rPr>
      </w:pPr>
    </w:p>
    <w:p w14:paraId="6D94FA27" w14:textId="77777777" w:rsidR="002177BB" w:rsidRPr="004B7521" w:rsidRDefault="002177BB" w:rsidP="002177B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074DA07C" w14:textId="77777777" w:rsidR="002177BB" w:rsidRPr="004B7521" w:rsidRDefault="002177BB" w:rsidP="002177B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Arial Narrow" w:eastAsia="Times New Roman" w:hAnsi="Arial Narrow" w:cs="Tahoma"/>
          <w:b/>
          <w:bCs/>
          <w:iCs/>
          <w:color w:val="FF0000"/>
          <w:lang w:eastAsia="fr-FR"/>
        </w:rPr>
        <w:t>007</w:t>
      </w:r>
      <w:r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 xml:space="preserve">/AONO/R-EST/D-KADEY/C-KENTZOU/SG / SIGAMP/CIPM/ DU </w:t>
      </w:r>
      <w:r>
        <w:rPr>
          <w:rFonts w:ascii="Tahoma" w:eastAsia="Times New Roman" w:hAnsi="Tahoma" w:cs="Tahoma"/>
          <w:b/>
          <w:bCs/>
          <w:color w:val="FF0000"/>
          <w:lang w:eastAsia="fr-FR"/>
        </w:rPr>
        <w:t>20 /01/2026</w:t>
      </w:r>
    </w:p>
    <w:p w14:paraId="48126CDE" w14:textId="45F12CD9" w:rsidR="002177BB" w:rsidRPr="004B7521" w:rsidRDefault="002177BB" w:rsidP="002177B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w:t>
      </w:r>
      <w:r>
        <w:rPr>
          <w:rFonts w:ascii="Tahoma" w:eastAsia="Times New Roman" w:hAnsi="Tahoma" w:cs="Tahoma"/>
          <w:b/>
          <w:bCs/>
          <w:lang w:eastAsia="fr-FR"/>
        </w:rPr>
        <w:t>CONSTRUCTION D’UN BATIMENT DE DOUZE BOUTIQUES A LA GARE OUEST DE KENTZOU, ARRONDISSEMENT DE LA BOMBE, DEPARTEMENT DE LA KADEY</w:t>
      </w:r>
      <w:r w:rsidRPr="004B7521">
        <w:rPr>
          <w:rFonts w:ascii="Tahoma" w:eastAsia="Times New Roman" w:hAnsi="Tahoma" w:cs="Tahoma"/>
          <w:b/>
          <w:bCs/>
          <w:lang w:eastAsia="fr-FR"/>
        </w:rPr>
        <w:t>.</w:t>
      </w:r>
    </w:p>
    <w:p w14:paraId="5BDBC0A8"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187AC620"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390F6BFA"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FAE320F"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8C333ED" w14:textId="77777777" w:rsidR="00D02ECE" w:rsidRDefault="00D02ECE" w:rsidP="0005579E">
      <w:pPr>
        <w:spacing w:after="0" w:line="240" w:lineRule="auto"/>
        <w:jc w:val="center"/>
        <w:rPr>
          <w:rFonts w:ascii="Arial" w:eastAsia="Times New Roman" w:hAnsi="Arial" w:cs="Arial"/>
          <w:b/>
          <w:bCs/>
          <w:sz w:val="36"/>
          <w:szCs w:val="36"/>
          <w:lang w:eastAsia="fr-FR"/>
        </w:rPr>
      </w:pPr>
    </w:p>
    <w:p w14:paraId="73ABFA10" w14:textId="77777777" w:rsidR="00D02ECE" w:rsidRDefault="00D02ECE" w:rsidP="0005579E">
      <w:pPr>
        <w:spacing w:after="0" w:line="240" w:lineRule="auto"/>
        <w:jc w:val="center"/>
        <w:rPr>
          <w:rFonts w:ascii="Arial" w:eastAsia="Times New Roman" w:hAnsi="Arial" w:cs="Arial"/>
          <w:b/>
          <w:bCs/>
          <w:sz w:val="36"/>
          <w:szCs w:val="36"/>
          <w:lang w:eastAsia="fr-FR"/>
        </w:rPr>
      </w:pPr>
    </w:p>
    <w:p w14:paraId="27A53877" w14:textId="77777777" w:rsidR="00D02ECE" w:rsidRDefault="00D02ECE" w:rsidP="0005579E">
      <w:pPr>
        <w:spacing w:after="0" w:line="240" w:lineRule="auto"/>
        <w:jc w:val="center"/>
        <w:rPr>
          <w:rFonts w:ascii="Arial" w:eastAsia="Times New Roman" w:hAnsi="Arial" w:cs="Arial"/>
          <w:b/>
          <w:bCs/>
          <w:sz w:val="36"/>
          <w:szCs w:val="36"/>
          <w:lang w:eastAsia="fr-FR"/>
        </w:rPr>
      </w:pPr>
    </w:p>
    <w:p w14:paraId="0874026D" w14:textId="77777777" w:rsidR="00D02ECE" w:rsidRDefault="00D02ECE" w:rsidP="0005579E">
      <w:pPr>
        <w:spacing w:after="0" w:line="240" w:lineRule="auto"/>
        <w:jc w:val="center"/>
        <w:rPr>
          <w:rFonts w:ascii="Arial" w:eastAsia="Times New Roman" w:hAnsi="Arial" w:cs="Arial"/>
          <w:b/>
          <w:bCs/>
          <w:sz w:val="36"/>
          <w:szCs w:val="36"/>
          <w:lang w:eastAsia="fr-FR"/>
        </w:rPr>
      </w:pPr>
    </w:p>
    <w:p w14:paraId="6BC3B750" w14:textId="77777777" w:rsidR="00F20A9F" w:rsidRDefault="00F20A9F" w:rsidP="0005579E">
      <w:pPr>
        <w:spacing w:after="0" w:line="240" w:lineRule="auto"/>
        <w:jc w:val="center"/>
        <w:rPr>
          <w:rFonts w:ascii="Arial" w:eastAsia="Times New Roman" w:hAnsi="Arial" w:cs="Arial"/>
          <w:b/>
          <w:bCs/>
          <w:sz w:val="36"/>
          <w:szCs w:val="36"/>
          <w:lang w:eastAsia="fr-FR"/>
        </w:rPr>
      </w:pPr>
    </w:p>
    <w:p w14:paraId="4E5C5D84" w14:textId="77777777" w:rsidR="00F20A9F" w:rsidRDefault="00F20A9F" w:rsidP="0005579E">
      <w:pPr>
        <w:spacing w:after="0" w:line="240" w:lineRule="auto"/>
        <w:jc w:val="center"/>
        <w:rPr>
          <w:rFonts w:ascii="Arial" w:eastAsia="Times New Roman" w:hAnsi="Arial" w:cs="Arial"/>
          <w:b/>
          <w:bCs/>
          <w:sz w:val="36"/>
          <w:szCs w:val="36"/>
          <w:lang w:eastAsia="fr-FR"/>
        </w:rPr>
      </w:pPr>
    </w:p>
    <w:p w14:paraId="487C68B2" w14:textId="77777777" w:rsidR="00F20A9F" w:rsidRDefault="00F20A9F" w:rsidP="0005579E">
      <w:pPr>
        <w:spacing w:after="0" w:line="240" w:lineRule="auto"/>
        <w:jc w:val="center"/>
        <w:rPr>
          <w:rFonts w:ascii="Arial" w:eastAsia="Times New Roman" w:hAnsi="Arial" w:cs="Arial"/>
          <w:b/>
          <w:bCs/>
          <w:sz w:val="36"/>
          <w:szCs w:val="36"/>
          <w:lang w:eastAsia="fr-FR"/>
        </w:rPr>
      </w:pPr>
    </w:p>
    <w:p w14:paraId="67C94309" w14:textId="77777777" w:rsidR="00F20A9F" w:rsidRDefault="00F20A9F" w:rsidP="0005579E">
      <w:pPr>
        <w:spacing w:after="0" w:line="240" w:lineRule="auto"/>
        <w:jc w:val="center"/>
        <w:rPr>
          <w:rFonts w:ascii="Arial" w:eastAsia="Times New Roman" w:hAnsi="Arial" w:cs="Arial"/>
          <w:b/>
          <w:bCs/>
          <w:sz w:val="36"/>
          <w:szCs w:val="36"/>
          <w:lang w:eastAsia="fr-FR"/>
        </w:rPr>
      </w:pPr>
    </w:p>
    <w:p w14:paraId="2F1DB053" w14:textId="77777777" w:rsidR="00F20A9F" w:rsidRDefault="00F20A9F" w:rsidP="0005579E">
      <w:pPr>
        <w:spacing w:after="0" w:line="240" w:lineRule="auto"/>
        <w:jc w:val="center"/>
        <w:rPr>
          <w:rFonts w:ascii="Arial" w:eastAsia="Times New Roman" w:hAnsi="Arial" w:cs="Arial"/>
          <w:b/>
          <w:bCs/>
          <w:sz w:val="36"/>
          <w:szCs w:val="36"/>
          <w:lang w:eastAsia="fr-FR"/>
        </w:rPr>
      </w:pPr>
    </w:p>
    <w:p w14:paraId="210223E4" w14:textId="77777777" w:rsidR="00F20A9F" w:rsidRDefault="00F20A9F" w:rsidP="0005579E">
      <w:pPr>
        <w:spacing w:after="0" w:line="240" w:lineRule="auto"/>
        <w:jc w:val="center"/>
        <w:rPr>
          <w:rFonts w:ascii="Arial" w:eastAsia="Times New Roman" w:hAnsi="Arial" w:cs="Arial"/>
          <w:b/>
          <w:bCs/>
          <w:sz w:val="36"/>
          <w:szCs w:val="36"/>
          <w:lang w:eastAsia="fr-FR"/>
        </w:rPr>
      </w:pPr>
    </w:p>
    <w:p w14:paraId="6A279D18" w14:textId="77777777" w:rsidR="00F20A9F" w:rsidRDefault="00F20A9F" w:rsidP="0005579E">
      <w:pPr>
        <w:spacing w:after="0" w:line="240" w:lineRule="auto"/>
        <w:jc w:val="center"/>
        <w:rPr>
          <w:rFonts w:ascii="Arial" w:eastAsia="Times New Roman" w:hAnsi="Arial" w:cs="Arial"/>
          <w:b/>
          <w:bCs/>
          <w:sz w:val="36"/>
          <w:szCs w:val="36"/>
          <w:lang w:eastAsia="fr-FR"/>
        </w:rPr>
      </w:pPr>
    </w:p>
    <w:p w14:paraId="0CC29590" w14:textId="77777777" w:rsidR="00F20A9F" w:rsidRDefault="00F20A9F" w:rsidP="0005579E">
      <w:pPr>
        <w:spacing w:after="0" w:line="240" w:lineRule="auto"/>
        <w:jc w:val="center"/>
        <w:rPr>
          <w:rFonts w:ascii="Arial" w:eastAsia="Times New Roman" w:hAnsi="Arial" w:cs="Arial"/>
          <w:b/>
          <w:bCs/>
          <w:sz w:val="36"/>
          <w:szCs w:val="36"/>
          <w:lang w:eastAsia="fr-FR"/>
        </w:rPr>
      </w:pPr>
    </w:p>
    <w:p w14:paraId="1FF061BF" w14:textId="77777777" w:rsidR="00F20A9F" w:rsidRDefault="00F20A9F" w:rsidP="0005579E">
      <w:pPr>
        <w:spacing w:after="0" w:line="240" w:lineRule="auto"/>
        <w:jc w:val="center"/>
        <w:rPr>
          <w:rFonts w:ascii="Arial" w:eastAsia="Times New Roman" w:hAnsi="Arial" w:cs="Arial"/>
          <w:b/>
          <w:bCs/>
          <w:sz w:val="36"/>
          <w:szCs w:val="36"/>
          <w:lang w:eastAsia="fr-FR"/>
        </w:rPr>
      </w:pPr>
    </w:p>
    <w:p w14:paraId="05E766DB" w14:textId="77777777" w:rsidR="002177BB" w:rsidRDefault="002177BB" w:rsidP="0005579E">
      <w:pPr>
        <w:spacing w:after="0" w:line="240" w:lineRule="auto"/>
        <w:jc w:val="center"/>
        <w:rPr>
          <w:rFonts w:ascii="Arial" w:eastAsia="Times New Roman" w:hAnsi="Arial" w:cs="Arial"/>
          <w:b/>
          <w:bCs/>
          <w:sz w:val="36"/>
          <w:szCs w:val="36"/>
          <w:lang w:eastAsia="fr-FR"/>
        </w:rPr>
      </w:pPr>
    </w:p>
    <w:p w14:paraId="658DD73A" w14:textId="77777777" w:rsidR="00D02ECE" w:rsidRDefault="00D02ECE" w:rsidP="00A838B3">
      <w:pPr>
        <w:spacing w:after="0" w:line="240" w:lineRule="auto"/>
        <w:rPr>
          <w:rFonts w:ascii="Arial" w:eastAsia="Times New Roman" w:hAnsi="Arial" w:cs="Arial"/>
          <w:b/>
          <w:bCs/>
          <w:sz w:val="36"/>
          <w:szCs w:val="36"/>
          <w:lang w:eastAsia="fr-FR"/>
        </w:rPr>
      </w:pPr>
    </w:p>
    <w:p w14:paraId="0D86BECA" w14:textId="77777777" w:rsidR="00D02ECE" w:rsidRDefault="00D02ECE" w:rsidP="0005579E">
      <w:pPr>
        <w:spacing w:after="0" w:line="240" w:lineRule="auto"/>
        <w:jc w:val="center"/>
        <w:rPr>
          <w:rFonts w:ascii="Arial" w:eastAsia="Times New Roman" w:hAnsi="Arial" w:cs="Arial"/>
          <w:b/>
          <w:bCs/>
          <w:sz w:val="36"/>
          <w:szCs w:val="36"/>
          <w:lang w:eastAsia="fr-FR"/>
        </w:rPr>
      </w:pPr>
    </w:p>
    <w:p w14:paraId="05520262"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lastRenderedPageBreak/>
        <w:t>PIECE N° 12</w:t>
      </w:r>
    </w:p>
    <w:p w14:paraId="36322984" w14:textId="77777777" w:rsidR="004B7521" w:rsidRDefault="00AA0AE7" w:rsidP="004B7521">
      <w:pPr>
        <w:spacing w:after="0" w:line="240" w:lineRule="auto"/>
        <w:rPr>
          <w:rFonts w:ascii="Arial Narrow" w:eastAsia="Times New Roman" w:hAnsi="Arial Narrow" w:cs="Arial"/>
          <w:sz w:val="32"/>
          <w:szCs w:val="32"/>
          <w:lang w:eastAsia="fr-FR"/>
        </w:rPr>
      </w:pPr>
      <w:r>
        <w:rPr>
          <w:rFonts w:ascii="Arial Narrow" w:eastAsia="Times New Roman" w:hAnsi="Arial Narrow" w:cs="Arial"/>
          <w:noProof/>
          <w:sz w:val="32"/>
          <w:szCs w:val="32"/>
          <w:lang w:eastAsia="fr-FR"/>
        </w:rPr>
        <mc:AlternateContent>
          <mc:Choice Requires="wps">
            <w:drawing>
              <wp:anchor distT="0" distB="0" distL="114300" distR="114300" simplePos="0" relativeHeight="251672576" behindDoc="0" locked="0" layoutInCell="1" allowOverlap="1" wp14:anchorId="76E8B762" wp14:editId="58D01FA3">
                <wp:simplePos x="0" y="0"/>
                <wp:positionH relativeFrom="column">
                  <wp:posOffset>114300</wp:posOffset>
                </wp:positionH>
                <wp:positionV relativeFrom="paragraph">
                  <wp:posOffset>238125</wp:posOffset>
                </wp:positionV>
                <wp:extent cx="6013450" cy="963930"/>
                <wp:effectExtent l="0" t="0" r="25400" b="26670"/>
                <wp:wrapSquare wrapText="bothSides"/>
                <wp:docPr id="2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48C2EF67" w14:textId="77777777" w:rsidR="005927F6" w:rsidRPr="001103F4" w:rsidRDefault="005927F6"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8B762" id="Zone de texte 11" o:spid="_x0000_s1040"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g5NQIAAF8EAAAOAAAAZHJzL2Uyb0RvYy54bWysVEuP2yAQvlfqf0DcG9t5dWPFWW2zTVVp&#10;+5C2vfSGMbZRMUOBxM7++g44SdPXpaoPCJjhm2++mfH6dugUOQjrJOiCZpOUEqE5VFI3Bf38affi&#10;hhLnma6YAi0KehSO3m6eP1v3JhdTaEFVwhIE0S7vTUFb702eJI63omNuAkZoNNZgO+bxaJuksqxH&#10;9E4l0zRdJj3Yyljgwjm8vR+NdBPx61pw/6GunfBEFRS5+bjauJZhTTZrljeWmVbyEw32Dyw6JjUG&#10;vUDdM8/I3srfoDrJLTio/YRDl0BdSy5iDphNlv6SzWPLjIi5oDjOXGRy/w+Wvz98tERWBZ2iPJp1&#10;WKMvWClSCeLF4AXJsiBSb1yOvo8Gvf3wCgYsdkzYmQfgXx3RsG2ZbsSdtdC3glVIMr5Mrp6OOC6A&#10;lP07qDAY23uIQENtu6AgakIQHdkcLwVCIoTj5TLNZvMFmjjaVsvZahYrmLD8/NpY598I6EjYFNRi&#10;A0R0dnhwHvNA17NLCOZAyWonlYoH25RbZcmBYbPs4hdSxyc/uSlNeoy+mC5GAf4KkcbvTxCd9Nj1&#10;SnYFvbk4sTzI9lpXsSc9k2rcY3ylkUbQMUg3iuiHcoh1y+bn+pRQHVFZC2OX41TipgX7REmPHV5Q&#10;923PrKBEvdVYnVU2n4eRiIf54mVoAHttKa8tTHOEKqinZNxu/ThGe2Nl02KksR803GFFaxnFDpRH&#10;Vif+2MVR0NPEhTG5PkevH/+FzXcAAAD//wMAUEsDBBQABgAIAAAAIQA996g43gAAAAkBAAAPAAAA&#10;ZHJzL2Rvd25yZXYueG1sTI/BTsMwEETvSPyDtUhcEHUgNE1CnAohgeAGBcHVjbdJRLwOtpuGv2d7&#10;guPsG83OVOvZDmJCH3pHCq4WCQikxpmeWgXvbw+XOYgQNRk9OEIFPxhgXZ+eVLo07kCvOG1iKziE&#10;QqkVdDGOpZSh6dDqsHAjErOd81ZHlr6VxusDh9tBXidJJq3uiT90esT7Dpuvzd4qyG+eps/wnL58&#10;NNluKOLFanr89kqdn813tyAizvHPDMf6XB1q7rR1ezJBDKxznhIVpKslCOZFtuTD9giKFGRdyf8L&#10;6l8AAAD//wMAUEsBAi0AFAAGAAgAAAAhALaDOJL+AAAA4QEAABMAAAAAAAAAAAAAAAAAAAAAAFtD&#10;b250ZW50X1R5cGVzXS54bWxQSwECLQAUAAYACAAAACEAOP0h/9YAAACUAQAACwAAAAAAAAAAAAAA&#10;AAAvAQAAX3JlbHMvLnJlbHNQSwECLQAUAAYACAAAACEA6StoOTUCAABfBAAADgAAAAAAAAAAAAAA&#10;AAAuAgAAZHJzL2Uyb0RvYy54bWxQSwECLQAUAAYACAAAACEAPfeoON4AAAAJAQAADwAAAAAAAAAA&#10;AAAAAACPBAAAZHJzL2Rvd25yZXYueG1sUEsFBgAAAAAEAAQA8wAAAJoFAAAAAA==&#10;">
                <v:textbox>
                  <w:txbxContent>
                    <w:p w14:paraId="48C2EF67" w14:textId="77777777" w:rsidR="005927F6" w:rsidRPr="001103F4" w:rsidRDefault="005927F6"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3D6F8478"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7A39CF6C" w14:textId="77777777" w:rsidR="0005579E" w:rsidRDefault="0005579E" w:rsidP="004B7521">
      <w:pPr>
        <w:spacing w:after="120" w:line="360" w:lineRule="auto"/>
        <w:jc w:val="both"/>
        <w:rPr>
          <w:rFonts w:ascii="Arial" w:eastAsia="Times New Roman" w:hAnsi="Arial" w:cs="Arial"/>
          <w:lang w:eastAsia="fr-FR"/>
        </w:rPr>
      </w:pPr>
    </w:p>
    <w:p w14:paraId="16D76EA7" w14:textId="77777777" w:rsidR="00A838B3" w:rsidRDefault="00A838B3" w:rsidP="004B7521">
      <w:pPr>
        <w:spacing w:after="120" w:line="360" w:lineRule="auto"/>
        <w:jc w:val="both"/>
        <w:rPr>
          <w:rFonts w:ascii="Arial" w:eastAsia="Times New Roman" w:hAnsi="Arial" w:cs="Arial"/>
          <w:lang w:eastAsia="fr-FR"/>
        </w:rPr>
      </w:pPr>
    </w:p>
    <w:p w14:paraId="61BCBF6D"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2108B2BC"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 xml:space="preserve">ADRE DES MARCHES PUBLICS EN </w:t>
      </w:r>
      <w:r w:rsidR="00792AB9">
        <w:rPr>
          <w:rFonts w:ascii="Arial Narrow" w:eastAsia="Times New Roman" w:hAnsi="Arial Narrow" w:cs="Arial"/>
          <w:b/>
          <w:sz w:val="20"/>
          <w:szCs w:val="20"/>
          <w:lang w:eastAsia="fr-FR"/>
        </w:rPr>
        <w:t>2025</w:t>
      </w:r>
      <w:r w:rsidRPr="004B7521">
        <w:rPr>
          <w:rFonts w:ascii="Arial Narrow" w:eastAsia="Times New Roman" w:hAnsi="Arial Narrow" w:cs="Arial"/>
          <w:sz w:val="20"/>
          <w:szCs w:val="20"/>
          <w:lang w:eastAsia="fr-FR"/>
        </w:rPr>
        <w:t>.</w:t>
      </w:r>
    </w:p>
    <w:p w14:paraId="65BD8C9E"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33C87DB0"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2D8A9F2E"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3A09842C" w14:textId="77777777" w:rsidR="00504746" w:rsidRPr="002913CC" w:rsidRDefault="00504746" w:rsidP="00504746">
      <w:pPr>
        <w:spacing w:after="0" w:line="240" w:lineRule="auto"/>
        <w:rPr>
          <w:rFonts w:ascii="Arial Narrow" w:eastAsia="Times New Roman" w:hAnsi="Arial Narrow" w:cs="Tahoma"/>
          <w:sz w:val="24"/>
          <w:szCs w:val="24"/>
          <w:lang w:eastAsia="fr-FR"/>
        </w:rPr>
      </w:pPr>
    </w:p>
    <w:p w14:paraId="1A206B5F"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68C3D7C0"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3C38E274"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6D543FB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541D9644"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0E1A8480"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2A59D52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53530AE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33D6935E"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49E0474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3C1A54BE"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931C57A"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6571CBF5"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59AA72C2"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7B0166DF"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7FD47683"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4D38963"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124A4FF1"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47E99423"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66E4D668"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74024FD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7BEA356"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078CC9D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3F27643E"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653D6807"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7FCCB5A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lastRenderedPageBreak/>
        <w:t>SAHAM ASSURACES SA, BP. 1540, Douala,</w:t>
      </w:r>
    </w:p>
    <w:p w14:paraId="6B618ABA"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1813F14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501C7721"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6F12FF42"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roofErr w:type="gramStart"/>
      <w:r w:rsidRPr="002913CC">
        <w:rPr>
          <w:rFonts w:ascii="Arial Narrow" w:eastAsia="Times New Roman" w:hAnsi="Arial Narrow" w:cs="Tahoma"/>
          <w:sz w:val="20"/>
          <w:szCs w:val="20"/>
          <w:lang w:eastAsia="fr-FR"/>
        </w:rPr>
        <w:t>./</w:t>
      </w:r>
      <w:proofErr w:type="gramEnd"/>
      <w:r w:rsidRPr="002913CC">
        <w:rPr>
          <w:rFonts w:ascii="Arial Narrow" w:eastAsia="Times New Roman" w:hAnsi="Arial Narrow" w:cs="Tahoma"/>
          <w:sz w:val="20"/>
          <w:szCs w:val="20"/>
          <w:lang w:eastAsia="fr-FR"/>
        </w:rPr>
        <w:t>-</w:t>
      </w:r>
    </w:p>
    <w:p w14:paraId="46D771C0"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5233A672"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2853922"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BED9F65"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608E1ED" w14:textId="77777777" w:rsidR="00835989" w:rsidRDefault="00835989"/>
    <w:sectPr w:rsidR="00835989" w:rsidSect="00125CEB">
      <w:headerReference w:type="default" r:id="rId9"/>
      <w:footerReference w:type="even" r:id="rId10"/>
      <w:footerReference w:type="default" r:id="rId11"/>
      <w:pgSz w:w="11906" w:h="16838"/>
      <w:pgMar w:top="1135" w:right="1134" w:bottom="851"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FCF21" w14:textId="77777777" w:rsidR="00D25926" w:rsidRDefault="00D25926">
      <w:pPr>
        <w:spacing w:after="0" w:line="240" w:lineRule="auto"/>
      </w:pPr>
      <w:r>
        <w:separator/>
      </w:r>
    </w:p>
  </w:endnote>
  <w:endnote w:type="continuationSeparator" w:id="0">
    <w:p w14:paraId="04872634" w14:textId="77777777" w:rsidR="00D25926" w:rsidRDefault="00D2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1B66" w14:textId="77777777" w:rsidR="005927F6" w:rsidRDefault="005927F6"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5341ED19" w14:textId="77777777" w:rsidR="005927F6" w:rsidRDefault="005927F6"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11AC" w14:textId="77777777" w:rsidR="005927F6" w:rsidRDefault="005927F6"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66BD7">
      <w:rPr>
        <w:rStyle w:val="Numrodepage"/>
        <w:noProof/>
      </w:rPr>
      <w:t>29</w:t>
    </w:r>
    <w:r>
      <w:rPr>
        <w:rStyle w:val="Numrodepage"/>
      </w:rPr>
      <w:fldChar w:fldCharType="end"/>
    </w:r>
  </w:p>
  <w:p w14:paraId="441CD019" w14:textId="77777777" w:rsidR="005927F6" w:rsidRDefault="005927F6"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817D" w14:textId="77777777" w:rsidR="00D25926" w:rsidRDefault="00D25926">
      <w:pPr>
        <w:spacing w:after="0" w:line="240" w:lineRule="auto"/>
      </w:pPr>
      <w:r>
        <w:separator/>
      </w:r>
    </w:p>
  </w:footnote>
  <w:footnote w:type="continuationSeparator" w:id="0">
    <w:p w14:paraId="5842820D" w14:textId="77777777" w:rsidR="00D25926" w:rsidRDefault="00D2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B2E5E" w14:textId="77777777" w:rsidR="005927F6" w:rsidRDefault="005927F6"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3">
    <w:nsid w:val="215B55FE"/>
    <w:multiLevelType w:val="hybridMultilevel"/>
    <w:tmpl w:val="4DA65EDC"/>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6">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7">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1">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4">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5">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9">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1">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4">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9">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4">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7">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9">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3">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4">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5">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6">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7">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8">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9">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1">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3">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4">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7"/>
  </w:num>
  <w:num w:numId="2">
    <w:abstractNumId w:val="65"/>
  </w:num>
  <w:num w:numId="3">
    <w:abstractNumId w:val="49"/>
  </w:num>
  <w:num w:numId="4">
    <w:abstractNumId w:val="32"/>
  </w:num>
  <w:num w:numId="5">
    <w:abstractNumId w:val="2"/>
  </w:num>
  <w:num w:numId="6">
    <w:abstractNumId w:val="70"/>
  </w:num>
  <w:num w:numId="7">
    <w:abstractNumId w:val="48"/>
  </w:num>
  <w:num w:numId="8">
    <w:abstractNumId w:val="6"/>
  </w:num>
  <w:num w:numId="9">
    <w:abstractNumId w:val="41"/>
  </w:num>
  <w:num w:numId="10">
    <w:abstractNumId w:val="37"/>
  </w:num>
  <w:num w:numId="11">
    <w:abstractNumId w:val="26"/>
  </w:num>
  <w:num w:numId="12">
    <w:abstractNumId w:val="9"/>
  </w:num>
  <w:num w:numId="13">
    <w:abstractNumId w:val="76"/>
  </w:num>
  <w:num w:numId="14">
    <w:abstractNumId w:val="1"/>
  </w:num>
  <w:num w:numId="15">
    <w:abstractNumId w:val="66"/>
  </w:num>
  <w:num w:numId="16">
    <w:abstractNumId w:val="33"/>
  </w:num>
  <w:num w:numId="17">
    <w:abstractNumId w:val="11"/>
  </w:num>
  <w:num w:numId="18">
    <w:abstractNumId w:val="50"/>
  </w:num>
  <w:num w:numId="19">
    <w:abstractNumId w:val="42"/>
  </w:num>
  <w:num w:numId="20">
    <w:abstractNumId w:val="27"/>
  </w:num>
  <w:num w:numId="21">
    <w:abstractNumId w:val="17"/>
  </w:num>
  <w:num w:numId="22">
    <w:abstractNumId w:val="31"/>
  </w:num>
  <w:num w:numId="23">
    <w:abstractNumId w:val="58"/>
  </w:num>
  <w:num w:numId="24">
    <w:abstractNumId w:val="43"/>
  </w:num>
  <w:num w:numId="25">
    <w:abstractNumId w:val="60"/>
  </w:num>
  <w:num w:numId="26">
    <w:abstractNumId w:val="20"/>
  </w:num>
  <w:num w:numId="27">
    <w:abstractNumId w:val="18"/>
  </w:num>
  <w:num w:numId="28">
    <w:abstractNumId w:val="71"/>
  </w:num>
  <w:num w:numId="29">
    <w:abstractNumId w:val="22"/>
  </w:num>
  <w:num w:numId="30">
    <w:abstractNumId w:val="12"/>
  </w:num>
  <w:num w:numId="31">
    <w:abstractNumId w:val="3"/>
  </w:num>
  <w:num w:numId="32">
    <w:abstractNumId w:val="75"/>
  </w:num>
  <w:num w:numId="33">
    <w:abstractNumId w:val="36"/>
  </w:num>
  <w:num w:numId="34">
    <w:abstractNumId w:val="24"/>
  </w:num>
  <w:num w:numId="35">
    <w:abstractNumId w:val="10"/>
  </w:num>
  <w:num w:numId="36">
    <w:abstractNumId w:val="19"/>
  </w:num>
  <w:num w:numId="37">
    <w:abstractNumId w:val="29"/>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28"/>
  </w:num>
  <w:num w:numId="42">
    <w:abstractNumId w:val="69"/>
  </w:num>
  <w:num w:numId="43">
    <w:abstractNumId w:val="16"/>
  </w:num>
  <w:num w:numId="44">
    <w:abstractNumId w:val="61"/>
  </w:num>
  <w:num w:numId="45">
    <w:abstractNumId w:val="55"/>
  </w:num>
  <w:num w:numId="46">
    <w:abstractNumId w:val="21"/>
  </w:num>
  <w:num w:numId="47">
    <w:abstractNumId w:val="64"/>
  </w:num>
  <w:num w:numId="4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2"/>
  </w:num>
  <w:num w:numId="52">
    <w:abstractNumId w:val="57"/>
  </w:num>
  <w:num w:numId="53">
    <w:abstractNumId w:val="63"/>
  </w:num>
  <w:num w:numId="54">
    <w:abstractNumId w:val="14"/>
  </w:num>
  <w:num w:numId="55">
    <w:abstractNumId w:val="54"/>
  </w:num>
  <w:num w:numId="56">
    <w:abstractNumId w:val="4"/>
  </w:num>
  <w:num w:numId="57">
    <w:abstractNumId w:val="51"/>
  </w:num>
  <w:num w:numId="58">
    <w:abstractNumId w:val="73"/>
  </w:num>
  <w:num w:numId="59">
    <w:abstractNumId w:val="77"/>
  </w:num>
  <w:num w:numId="60">
    <w:abstractNumId w:val="8"/>
  </w:num>
  <w:num w:numId="61">
    <w:abstractNumId w:val="30"/>
  </w:num>
  <w:num w:numId="62">
    <w:abstractNumId w:val="45"/>
  </w:num>
  <w:num w:numId="63">
    <w:abstractNumId w:val="13"/>
  </w:num>
  <w:num w:numId="64">
    <w:abstractNumId w:val="72"/>
  </w:num>
  <w:num w:numId="65">
    <w:abstractNumId w:val="59"/>
  </w:num>
  <w:num w:numId="66">
    <w:abstractNumId w:val="46"/>
  </w:num>
  <w:num w:numId="67">
    <w:abstractNumId w:val="56"/>
  </w:num>
  <w:num w:numId="68">
    <w:abstractNumId w:val="39"/>
  </w:num>
  <w:num w:numId="69">
    <w:abstractNumId w:val="34"/>
  </w:num>
  <w:num w:numId="70">
    <w:abstractNumId w:val="68"/>
  </w:num>
  <w:num w:numId="71">
    <w:abstractNumId w:val="62"/>
  </w:num>
  <w:num w:numId="72">
    <w:abstractNumId w:val="38"/>
  </w:num>
  <w:num w:numId="73">
    <w:abstractNumId w:val="67"/>
  </w:num>
  <w:num w:numId="74">
    <w:abstractNumId w:val="25"/>
  </w:num>
  <w:num w:numId="75">
    <w:abstractNumId w:val="44"/>
  </w:num>
  <w:num w:numId="76">
    <w:abstractNumId w:val="40"/>
  </w:num>
  <w:num w:numId="77">
    <w:abstractNumId w:val="35"/>
  </w:num>
  <w:num w:numId="78">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21"/>
    <w:rsid w:val="00005511"/>
    <w:rsid w:val="00006448"/>
    <w:rsid w:val="000129DF"/>
    <w:rsid w:val="00017F18"/>
    <w:rsid w:val="000221A9"/>
    <w:rsid w:val="00022E21"/>
    <w:rsid w:val="000370B6"/>
    <w:rsid w:val="00044F51"/>
    <w:rsid w:val="00052CC5"/>
    <w:rsid w:val="0005579E"/>
    <w:rsid w:val="00061737"/>
    <w:rsid w:val="000632B7"/>
    <w:rsid w:val="000666B3"/>
    <w:rsid w:val="000716E7"/>
    <w:rsid w:val="000733F6"/>
    <w:rsid w:val="0008205C"/>
    <w:rsid w:val="000A2014"/>
    <w:rsid w:val="000C09EA"/>
    <w:rsid w:val="000C6807"/>
    <w:rsid w:val="000F08FD"/>
    <w:rsid w:val="000F4327"/>
    <w:rsid w:val="00100E1A"/>
    <w:rsid w:val="001018EE"/>
    <w:rsid w:val="0010666A"/>
    <w:rsid w:val="00116ACE"/>
    <w:rsid w:val="00125CEB"/>
    <w:rsid w:val="001363DC"/>
    <w:rsid w:val="00136B63"/>
    <w:rsid w:val="00141CEB"/>
    <w:rsid w:val="00156F31"/>
    <w:rsid w:val="00175769"/>
    <w:rsid w:val="001759A5"/>
    <w:rsid w:val="00177A79"/>
    <w:rsid w:val="00184A98"/>
    <w:rsid w:val="0018774B"/>
    <w:rsid w:val="00190194"/>
    <w:rsid w:val="00190A17"/>
    <w:rsid w:val="00195248"/>
    <w:rsid w:val="00197ED0"/>
    <w:rsid w:val="001A0313"/>
    <w:rsid w:val="001A6EF7"/>
    <w:rsid w:val="001C5FBD"/>
    <w:rsid w:val="001C6599"/>
    <w:rsid w:val="001F3125"/>
    <w:rsid w:val="00201ADD"/>
    <w:rsid w:val="0021414D"/>
    <w:rsid w:val="00215BF8"/>
    <w:rsid w:val="002177BB"/>
    <w:rsid w:val="0023352D"/>
    <w:rsid w:val="00236A18"/>
    <w:rsid w:val="002573FD"/>
    <w:rsid w:val="0026186F"/>
    <w:rsid w:val="00265B16"/>
    <w:rsid w:val="00266D37"/>
    <w:rsid w:val="002747B5"/>
    <w:rsid w:val="002840A0"/>
    <w:rsid w:val="0029085F"/>
    <w:rsid w:val="002B3AD6"/>
    <w:rsid w:val="002B46E9"/>
    <w:rsid w:val="002D3AFD"/>
    <w:rsid w:val="002E047A"/>
    <w:rsid w:val="002E109E"/>
    <w:rsid w:val="002E3B73"/>
    <w:rsid w:val="002E426E"/>
    <w:rsid w:val="002F3DC2"/>
    <w:rsid w:val="003251FE"/>
    <w:rsid w:val="003313C4"/>
    <w:rsid w:val="003421CB"/>
    <w:rsid w:val="003546A5"/>
    <w:rsid w:val="003621CD"/>
    <w:rsid w:val="00363031"/>
    <w:rsid w:val="003A684D"/>
    <w:rsid w:val="003E077F"/>
    <w:rsid w:val="003E6669"/>
    <w:rsid w:val="003F021B"/>
    <w:rsid w:val="003F2631"/>
    <w:rsid w:val="004058E7"/>
    <w:rsid w:val="004123DB"/>
    <w:rsid w:val="00413088"/>
    <w:rsid w:val="00467082"/>
    <w:rsid w:val="00476770"/>
    <w:rsid w:val="00476E72"/>
    <w:rsid w:val="0048295A"/>
    <w:rsid w:val="004A5C91"/>
    <w:rsid w:val="004A7F6F"/>
    <w:rsid w:val="004B2F1C"/>
    <w:rsid w:val="004B5EA6"/>
    <w:rsid w:val="004B7521"/>
    <w:rsid w:val="004C13D5"/>
    <w:rsid w:val="004C409D"/>
    <w:rsid w:val="004D384A"/>
    <w:rsid w:val="004F2726"/>
    <w:rsid w:val="00504746"/>
    <w:rsid w:val="0051269E"/>
    <w:rsid w:val="005211E9"/>
    <w:rsid w:val="005811E3"/>
    <w:rsid w:val="005927F6"/>
    <w:rsid w:val="005A159B"/>
    <w:rsid w:val="005A2234"/>
    <w:rsid w:val="005B0D63"/>
    <w:rsid w:val="005B3B43"/>
    <w:rsid w:val="005D3116"/>
    <w:rsid w:val="005F0318"/>
    <w:rsid w:val="005F44A8"/>
    <w:rsid w:val="00603FAB"/>
    <w:rsid w:val="006051D8"/>
    <w:rsid w:val="00605690"/>
    <w:rsid w:val="0063616C"/>
    <w:rsid w:val="006419F5"/>
    <w:rsid w:val="00644F29"/>
    <w:rsid w:val="00674ECB"/>
    <w:rsid w:val="006765C6"/>
    <w:rsid w:val="0068412F"/>
    <w:rsid w:val="00697757"/>
    <w:rsid w:val="006B70D6"/>
    <w:rsid w:val="006C2327"/>
    <w:rsid w:val="006D5791"/>
    <w:rsid w:val="006D5899"/>
    <w:rsid w:val="006E0D4A"/>
    <w:rsid w:val="006E564E"/>
    <w:rsid w:val="006F7FD7"/>
    <w:rsid w:val="00707F2A"/>
    <w:rsid w:val="00711416"/>
    <w:rsid w:val="00713591"/>
    <w:rsid w:val="00734C04"/>
    <w:rsid w:val="007357DE"/>
    <w:rsid w:val="007414D4"/>
    <w:rsid w:val="00744F6E"/>
    <w:rsid w:val="007514AC"/>
    <w:rsid w:val="00766AF5"/>
    <w:rsid w:val="00773AE4"/>
    <w:rsid w:val="007822CB"/>
    <w:rsid w:val="00791A22"/>
    <w:rsid w:val="00792AB9"/>
    <w:rsid w:val="007A1514"/>
    <w:rsid w:val="007C11AE"/>
    <w:rsid w:val="007C1C74"/>
    <w:rsid w:val="007C365C"/>
    <w:rsid w:val="007C38FD"/>
    <w:rsid w:val="007E2020"/>
    <w:rsid w:val="007F47F1"/>
    <w:rsid w:val="008026C6"/>
    <w:rsid w:val="00820DDD"/>
    <w:rsid w:val="00832E5F"/>
    <w:rsid w:val="00835989"/>
    <w:rsid w:val="008412D3"/>
    <w:rsid w:val="008523F2"/>
    <w:rsid w:val="00854472"/>
    <w:rsid w:val="008662EA"/>
    <w:rsid w:val="0088250D"/>
    <w:rsid w:val="008960F2"/>
    <w:rsid w:val="008A00AB"/>
    <w:rsid w:val="008B317E"/>
    <w:rsid w:val="008B581C"/>
    <w:rsid w:val="008B6DAD"/>
    <w:rsid w:val="008F1287"/>
    <w:rsid w:val="009073DA"/>
    <w:rsid w:val="0091283C"/>
    <w:rsid w:val="009143A6"/>
    <w:rsid w:val="00915ADA"/>
    <w:rsid w:val="00922D8B"/>
    <w:rsid w:val="009356EC"/>
    <w:rsid w:val="00957EDF"/>
    <w:rsid w:val="00967721"/>
    <w:rsid w:val="00987671"/>
    <w:rsid w:val="009960CE"/>
    <w:rsid w:val="009A3350"/>
    <w:rsid w:val="009A6DA2"/>
    <w:rsid w:val="009B1F5D"/>
    <w:rsid w:val="009B4906"/>
    <w:rsid w:val="009C1AEA"/>
    <w:rsid w:val="009C4C88"/>
    <w:rsid w:val="009C5A93"/>
    <w:rsid w:val="009D43D6"/>
    <w:rsid w:val="009D496C"/>
    <w:rsid w:val="009F56C4"/>
    <w:rsid w:val="00A04200"/>
    <w:rsid w:val="00A0425C"/>
    <w:rsid w:val="00A24B60"/>
    <w:rsid w:val="00A63D38"/>
    <w:rsid w:val="00A662CA"/>
    <w:rsid w:val="00A73CE6"/>
    <w:rsid w:val="00A838B3"/>
    <w:rsid w:val="00AA0AE7"/>
    <w:rsid w:val="00AC5174"/>
    <w:rsid w:val="00AD1785"/>
    <w:rsid w:val="00AE34B7"/>
    <w:rsid w:val="00B018E5"/>
    <w:rsid w:val="00B046C0"/>
    <w:rsid w:val="00B07DFF"/>
    <w:rsid w:val="00B11BEF"/>
    <w:rsid w:val="00B129F0"/>
    <w:rsid w:val="00B73083"/>
    <w:rsid w:val="00B871EC"/>
    <w:rsid w:val="00B9264D"/>
    <w:rsid w:val="00B978BF"/>
    <w:rsid w:val="00BB1C1F"/>
    <w:rsid w:val="00BB78C3"/>
    <w:rsid w:val="00BC5C27"/>
    <w:rsid w:val="00BD12B4"/>
    <w:rsid w:val="00BE2F4A"/>
    <w:rsid w:val="00BE6D8A"/>
    <w:rsid w:val="00BF60AE"/>
    <w:rsid w:val="00C00A9F"/>
    <w:rsid w:val="00C0428E"/>
    <w:rsid w:val="00C1491A"/>
    <w:rsid w:val="00C16759"/>
    <w:rsid w:val="00C229CC"/>
    <w:rsid w:val="00C23834"/>
    <w:rsid w:val="00C27EBC"/>
    <w:rsid w:val="00C31412"/>
    <w:rsid w:val="00C32C74"/>
    <w:rsid w:val="00C339F0"/>
    <w:rsid w:val="00C3427A"/>
    <w:rsid w:val="00C3639D"/>
    <w:rsid w:val="00C40221"/>
    <w:rsid w:val="00C730A7"/>
    <w:rsid w:val="00C7341D"/>
    <w:rsid w:val="00CA5885"/>
    <w:rsid w:val="00CB4731"/>
    <w:rsid w:val="00CD2DA1"/>
    <w:rsid w:val="00CD3EBA"/>
    <w:rsid w:val="00CE47C1"/>
    <w:rsid w:val="00D02ECE"/>
    <w:rsid w:val="00D25926"/>
    <w:rsid w:val="00D263F3"/>
    <w:rsid w:val="00D3333B"/>
    <w:rsid w:val="00D358B9"/>
    <w:rsid w:val="00D36CA1"/>
    <w:rsid w:val="00D45180"/>
    <w:rsid w:val="00D66711"/>
    <w:rsid w:val="00D66BD7"/>
    <w:rsid w:val="00D676D1"/>
    <w:rsid w:val="00D76F81"/>
    <w:rsid w:val="00D9351A"/>
    <w:rsid w:val="00DA1B5F"/>
    <w:rsid w:val="00DB41CD"/>
    <w:rsid w:val="00DD10D0"/>
    <w:rsid w:val="00DE2FF2"/>
    <w:rsid w:val="00DE48A2"/>
    <w:rsid w:val="00DF10EE"/>
    <w:rsid w:val="00E11B45"/>
    <w:rsid w:val="00E36FD7"/>
    <w:rsid w:val="00E41DA3"/>
    <w:rsid w:val="00E46156"/>
    <w:rsid w:val="00E563DC"/>
    <w:rsid w:val="00E67665"/>
    <w:rsid w:val="00E802F9"/>
    <w:rsid w:val="00E86190"/>
    <w:rsid w:val="00E93234"/>
    <w:rsid w:val="00EB1918"/>
    <w:rsid w:val="00EB7281"/>
    <w:rsid w:val="00EC4FB5"/>
    <w:rsid w:val="00ED19EB"/>
    <w:rsid w:val="00EF1022"/>
    <w:rsid w:val="00EF467F"/>
    <w:rsid w:val="00F031D8"/>
    <w:rsid w:val="00F03FCB"/>
    <w:rsid w:val="00F050E1"/>
    <w:rsid w:val="00F07DDD"/>
    <w:rsid w:val="00F11FD8"/>
    <w:rsid w:val="00F20A9F"/>
    <w:rsid w:val="00F26FBA"/>
    <w:rsid w:val="00F31133"/>
    <w:rsid w:val="00F655FF"/>
    <w:rsid w:val="00F9364A"/>
    <w:rsid w:val="00F938CF"/>
    <w:rsid w:val="00F97F5A"/>
    <w:rsid w:val="00FC2656"/>
    <w:rsid w:val="00FF39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4CDB95"/>
  <w15:docId w15:val="{983A0098-99D9-47D2-9FEE-EFAA594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1EC"/>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semiHidden/>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1CEB-8995-4D6B-959F-B490FF74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88</Pages>
  <Words>27036</Words>
  <Characters>148699</Characters>
  <Application>Microsoft Office Word</Application>
  <DocSecurity>0</DocSecurity>
  <Lines>1239</Lines>
  <Paragraphs>350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djomboul</cp:lastModifiedBy>
  <cp:revision>10</cp:revision>
  <dcterms:created xsi:type="dcterms:W3CDTF">2026-01-19T22:26:00Z</dcterms:created>
  <dcterms:modified xsi:type="dcterms:W3CDTF">2026-01-24T11:32:00Z</dcterms:modified>
</cp:coreProperties>
</file>